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1E14" w14:textId="77777777" w:rsidR="00803513" w:rsidRDefault="00803513">
      <w:pPr>
        <w:rPr>
          <w:rFonts w:ascii="Bookman Old Style" w:hAnsi="Bookman Old Style"/>
          <w:b/>
          <w:u w:val="single"/>
          <w:lang w:val="en-GB"/>
        </w:rPr>
      </w:pPr>
    </w:p>
    <w:p w14:paraId="5A83E2EB" w14:textId="77777777" w:rsidR="00803513" w:rsidRDefault="00803513" w:rsidP="00803513">
      <w:pPr>
        <w:jc w:val="center"/>
        <w:rPr>
          <w:rFonts w:ascii="Bookman Old Style" w:hAnsi="Bookman Old Style"/>
          <w:b/>
          <w:u w:val="single"/>
          <w:lang w:val="en-GB"/>
        </w:rPr>
      </w:pPr>
    </w:p>
    <w:p w14:paraId="10A542BE" w14:textId="77777777" w:rsidR="00803513" w:rsidRPr="00A12862" w:rsidRDefault="00803513" w:rsidP="00803513">
      <w:pPr>
        <w:jc w:val="center"/>
        <w:rPr>
          <w:rFonts w:ascii="Arial" w:hAnsi="Arial"/>
          <w:u w:val="single"/>
          <w:lang w:val="en-GB"/>
        </w:rPr>
      </w:pPr>
    </w:p>
    <w:p w14:paraId="2EFE1FAF" w14:textId="77777777" w:rsidR="00803513" w:rsidRDefault="00803513" w:rsidP="00803513">
      <w:pPr>
        <w:jc w:val="center"/>
        <w:rPr>
          <w:rFonts w:ascii="Bookman Old Style" w:hAnsi="Bookman Old Style"/>
          <w:b/>
          <w:u w:val="single"/>
          <w:lang w:val="en-GB"/>
        </w:rPr>
      </w:pPr>
    </w:p>
    <w:p w14:paraId="661239F0" w14:textId="5ABBCE09" w:rsidR="00803513" w:rsidRDefault="00F16247" w:rsidP="00803513">
      <w:pPr>
        <w:jc w:val="center"/>
        <w:rPr>
          <w:rFonts w:ascii="Bookman Old Style" w:hAnsi="Bookman Old Style"/>
          <w:b/>
          <w:u w:val="single"/>
          <w:lang w:val="en-GB"/>
        </w:rPr>
      </w:pPr>
      <w:r>
        <w:rPr>
          <w:noProof/>
          <w:snapToGrid/>
        </w:rPr>
        <w:drawing>
          <wp:inline distT="0" distB="0" distL="0" distR="0" wp14:anchorId="0DFA6766" wp14:editId="08270DE6">
            <wp:extent cx="2041927" cy="2008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espark_Values Logo_Full Colour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569" cy="2016422"/>
                    </a:xfrm>
                    <a:prstGeom prst="rect">
                      <a:avLst/>
                    </a:prstGeom>
                  </pic:spPr>
                </pic:pic>
              </a:graphicData>
            </a:graphic>
          </wp:inline>
        </w:drawing>
      </w:r>
    </w:p>
    <w:p w14:paraId="6445A352" w14:textId="77777777" w:rsidR="00803513" w:rsidRDefault="00803513" w:rsidP="00803513">
      <w:pPr>
        <w:jc w:val="center"/>
        <w:rPr>
          <w:rFonts w:ascii="Bookman Old Style" w:hAnsi="Bookman Old Style"/>
          <w:b/>
          <w:u w:val="single"/>
          <w:lang w:val="en-GB"/>
        </w:rPr>
      </w:pPr>
    </w:p>
    <w:p w14:paraId="5E9779A6" w14:textId="77777777" w:rsidR="00803513" w:rsidRDefault="00803513" w:rsidP="00CF0FCF">
      <w:pPr>
        <w:rPr>
          <w:rFonts w:ascii="Bookman Old Style" w:hAnsi="Bookman Old Style"/>
          <w:b/>
          <w:u w:val="single"/>
          <w:lang w:val="en-GB"/>
        </w:rPr>
      </w:pPr>
    </w:p>
    <w:p w14:paraId="7422AE9E" w14:textId="77777777" w:rsidR="00803513" w:rsidRDefault="00803513" w:rsidP="00CF0FCF">
      <w:pPr>
        <w:rPr>
          <w:rFonts w:ascii="Bookman Old Style" w:hAnsi="Bookman Old Style"/>
          <w:b/>
          <w:u w:val="single"/>
          <w:lang w:val="en-GB"/>
        </w:rPr>
      </w:pPr>
    </w:p>
    <w:p w14:paraId="145F52B1" w14:textId="77777777" w:rsidR="00803513" w:rsidRPr="00C51D6C" w:rsidRDefault="00803513" w:rsidP="00803513">
      <w:pPr>
        <w:jc w:val="center"/>
        <w:rPr>
          <w:rFonts w:ascii="Arial" w:hAnsi="Arial"/>
          <w:b/>
          <w:u w:val="single"/>
          <w:lang w:val="en-GB"/>
        </w:rPr>
      </w:pPr>
    </w:p>
    <w:p w14:paraId="27F40B6C" w14:textId="77777777" w:rsidR="00803513" w:rsidRPr="00C51D6C" w:rsidRDefault="00803513" w:rsidP="00803513">
      <w:pPr>
        <w:jc w:val="center"/>
        <w:rPr>
          <w:rFonts w:ascii="Arial" w:hAnsi="Arial"/>
          <w:b/>
          <w:u w:val="single"/>
          <w:lang w:val="en-GB"/>
        </w:rPr>
      </w:pPr>
    </w:p>
    <w:p w14:paraId="5866EDC6" w14:textId="77777777" w:rsidR="00803513" w:rsidRPr="00C51D6C" w:rsidRDefault="00803513" w:rsidP="00803513">
      <w:pPr>
        <w:jc w:val="center"/>
        <w:rPr>
          <w:rFonts w:ascii="Arial" w:hAnsi="Arial"/>
          <w:b/>
          <w:u w:val="single"/>
          <w:lang w:val="en-GB"/>
        </w:rPr>
      </w:pPr>
    </w:p>
    <w:p w14:paraId="7FBC9FF7" w14:textId="77777777" w:rsidR="00803513" w:rsidRPr="00C51D6C" w:rsidRDefault="00803513" w:rsidP="00803513">
      <w:pPr>
        <w:jc w:val="center"/>
        <w:rPr>
          <w:rFonts w:ascii="Arial" w:hAnsi="Arial"/>
          <w:sz w:val="40"/>
          <w:lang w:val="en-GB"/>
        </w:rPr>
      </w:pPr>
    </w:p>
    <w:p w14:paraId="0251BB2C" w14:textId="77777777" w:rsidR="00A17E43" w:rsidRDefault="00A17E43" w:rsidP="00803513">
      <w:pPr>
        <w:tabs>
          <w:tab w:val="center" w:pos="4512"/>
        </w:tabs>
        <w:jc w:val="center"/>
        <w:rPr>
          <w:rFonts w:ascii="Calibri" w:hAnsi="Calibri"/>
          <w:sz w:val="52"/>
          <w:szCs w:val="52"/>
          <w:lang w:val="en-GB"/>
        </w:rPr>
      </w:pPr>
    </w:p>
    <w:p w14:paraId="148644F4" w14:textId="77777777" w:rsidR="00A17E43" w:rsidRDefault="00A17E43" w:rsidP="00803513">
      <w:pPr>
        <w:tabs>
          <w:tab w:val="center" w:pos="4512"/>
        </w:tabs>
        <w:jc w:val="center"/>
        <w:rPr>
          <w:rFonts w:ascii="Calibri" w:hAnsi="Calibri"/>
          <w:sz w:val="52"/>
          <w:szCs w:val="52"/>
          <w:lang w:val="en-GB"/>
        </w:rPr>
      </w:pPr>
    </w:p>
    <w:p w14:paraId="7E10006F" w14:textId="77777777" w:rsidR="00803513" w:rsidRPr="008D0390" w:rsidRDefault="00A17E43" w:rsidP="00A17E43">
      <w:pPr>
        <w:tabs>
          <w:tab w:val="center" w:pos="4512"/>
        </w:tabs>
        <w:jc w:val="center"/>
        <w:rPr>
          <w:rFonts w:ascii="Calibri" w:hAnsi="Calibri"/>
          <w:b/>
          <w:sz w:val="52"/>
          <w:szCs w:val="52"/>
          <w:u w:val="single"/>
          <w:lang w:val="en-GB"/>
        </w:rPr>
      </w:pPr>
      <w:r w:rsidRPr="008D0390">
        <w:rPr>
          <w:rFonts w:ascii="Calibri" w:hAnsi="Calibri"/>
          <w:sz w:val="52"/>
          <w:szCs w:val="52"/>
          <w:lang w:val="en-GB"/>
        </w:rPr>
        <w:t xml:space="preserve">Behaviour </w:t>
      </w:r>
      <w:r>
        <w:rPr>
          <w:rFonts w:ascii="Calibri" w:hAnsi="Calibri"/>
          <w:sz w:val="52"/>
          <w:szCs w:val="52"/>
          <w:lang w:val="en-GB"/>
        </w:rPr>
        <w:t>P</w:t>
      </w:r>
      <w:r w:rsidRPr="008D0390">
        <w:rPr>
          <w:rFonts w:ascii="Calibri" w:hAnsi="Calibri"/>
          <w:sz w:val="52"/>
          <w:szCs w:val="52"/>
          <w:lang w:val="en-GB"/>
        </w:rPr>
        <w:t>olicy</w:t>
      </w:r>
      <w:r>
        <w:rPr>
          <w:rFonts w:ascii="Calibri" w:hAnsi="Calibri"/>
          <w:sz w:val="52"/>
          <w:szCs w:val="52"/>
          <w:lang w:val="en-GB"/>
        </w:rPr>
        <w:t xml:space="preserve"> a</w:t>
      </w:r>
      <w:r w:rsidRPr="008D0390">
        <w:rPr>
          <w:rFonts w:ascii="Calibri" w:hAnsi="Calibri"/>
          <w:sz w:val="52"/>
          <w:szCs w:val="52"/>
          <w:lang w:val="en-GB"/>
        </w:rPr>
        <w:t>nd</w:t>
      </w:r>
      <w:r>
        <w:rPr>
          <w:rFonts w:ascii="Calibri" w:hAnsi="Calibri"/>
          <w:sz w:val="52"/>
          <w:szCs w:val="52"/>
          <w:lang w:val="en-GB"/>
        </w:rPr>
        <w:t xml:space="preserve"> </w:t>
      </w:r>
      <w:r w:rsidRPr="008D0390">
        <w:rPr>
          <w:rFonts w:ascii="Calibri" w:hAnsi="Calibri"/>
          <w:sz w:val="52"/>
          <w:szCs w:val="52"/>
          <w:lang w:val="en-GB"/>
        </w:rPr>
        <w:t>Procedures</w:t>
      </w:r>
    </w:p>
    <w:p w14:paraId="46ED9138" w14:textId="77777777" w:rsidR="00803513" w:rsidRPr="00C51D6C" w:rsidRDefault="00803513" w:rsidP="00803513">
      <w:pPr>
        <w:jc w:val="center"/>
        <w:rPr>
          <w:rFonts w:ascii="Arial" w:hAnsi="Arial"/>
          <w:b/>
          <w:u w:val="single"/>
          <w:lang w:val="en-GB"/>
        </w:rPr>
      </w:pPr>
    </w:p>
    <w:p w14:paraId="22E8E497" w14:textId="77777777" w:rsidR="00803513" w:rsidRDefault="00803513" w:rsidP="00803513">
      <w:pPr>
        <w:tabs>
          <w:tab w:val="center" w:pos="4512"/>
        </w:tabs>
        <w:rPr>
          <w:rFonts w:ascii="Arial" w:hAnsi="Arial"/>
          <w:sz w:val="56"/>
          <w:szCs w:val="56"/>
          <w:lang w:val="en-GB"/>
        </w:rPr>
      </w:pPr>
    </w:p>
    <w:p w14:paraId="75323098" w14:textId="77777777" w:rsidR="00A17E43" w:rsidRDefault="00A17E43" w:rsidP="00803513">
      <w:pPr>
        <w:jc w:val="center"/>
        <w:rPr>
          <w:rFonts w:ascii="Arial" w:hAnsi="Arial"/>
          <w:lang w:val="en-GB"/>
        </w:rPr>
      </w:pPr>
    </w:p>
    <w:p w14:paraId="217F33C0" w14:textId="77777777" w:rsidR="00A17E43" w:rsidRDefault="00A17E43" w:rsidP="00803513">
      <w:pPr>
        <w:jc w:val="center"/>
        <w:rPr>
          <w:rFonts w:ascii="Arial" w:hAnsi="Arial"/>
          <w:lang w:val="en-GB"/>
        </w:rPr>
      </w:pPr>
    </w:p>
    <w:p w14:paraId="27F12265" w14:textId="77777777" w:rsidR="00A17E43" w:rsidRDefault="00A17E43" w:rsidP="00803513">
      <w:pPr>
        <w:jc w:val="center"/>
        <w:rPr>
          <w:rFonts w:ascii="Arial" w:hAnsi="Arial"/>
          <w:lang w:val="en-GB"/>
        </w:rPr>
      </w:pPr>
    </w:p>
    <w:p w14:paraId="68C147C4" w14:textId="77777777" w:rsidR="00A17E43" w:rsidRDefault="00A17E43" w:rsidP="00803513">
      <w:pPr>
        <w:jc w:val="center"/>
        <w:rPr>
          <w:rFonts w:ascii="Arial" w:hAnsi="Arial"/>
          <w:lang w:val="en-GB"/>
        </w:rPr>
      </w:pPr>
    </w:p>
    <w:p w14:paraId="59EB2A8E" w14:textId="77777777" w:rsidR="00A17E43" w:rsidRDefault="00A17E43" w:rsidP="00803513">
      <w:pPr>
        <w:jc w:val="center"/>
        <w:rPr>
          <w:rFonts w:ascii="Arial" w:hAnsi="Arial"/>
          <w:lang w:val="en-GB"/>
        </w:rPr>
      </w:pPr>
    </w:p>
    <w:p w14:paraId="2DCC6932" w14:textId="77777777" w:rsidR="00A17E43" w:rsidRDefault="00A17E43" w:rsidP="00803513">
      <w:pPr>
        <w:jc w:val="center"/>
        <w:rPr>
          <w:rFonts w:ascii="Arial" w:hAnsi="Arial"/>
          <w:lang w:val="en-GB"/>
        </w:rPr>
      </w:pPr>
    </w:p>
    <w:p w14:paraId="15EC7450" w14:textId="77777777" w:rsidR="00A17E43" w:rsidRDefault="00A17E43" w:rsidP="00803513">
      <w:pPr>
        <w:jc w:val="center"/>
        <w:rPr>
          <w:rFonts w:ascii="Arial" w:hAnsi="Arial"/>
          <w:lang w:val="en-GB"/>
        </w:rPr>
      </w:pPr>
    </w:p>
    <w:p w14:paraId="2B36F00A" w14:textId="77777777" w:rsidR="00A17E43" w:rsidRDefault="00A17E43" w:rsidP="00803513">
      <w:pPr>
        <w:jc w:val="center"/>
        <w:rPr>
          <w:rFonts w:ascii="Arial" w:hAnsi="Arial"/>
          <w:lang w:val="en-GB"/>
        </w:rPr>
      </w:pPr>
    </w:p>
    <w:p w14:paraId="75A37457" w14:textId="77777777" w:rsidR="00A17E43" w:rsidRDefault="00A17E43" w:rsidP="00803513">
      <w:pPr>
        <w:jc w:val="center"/>
        <w:rPr>
          <w:rFonts w:ascii="Arial" w:hAnsi="Arial"/>
          <w:lang w:val="en-GB"/>
        </w:rPr>
      </w:pPr>
    </w:p>
    <w:p w14:paraId="1AB31D1A" w14:textId="77777777" w:rsidR="00A17E43" w:rsidRDefault="00A17E43" w:rsidP="00803513">
      <w:pPr>
        <w:jc w:val="center"/>
        <w:rPr>
          <w:rFonts w:ascii="Arial" w:hAnsi="Arial"/>
          <w:lang w:val="en-GB"/>
        </w:rPr>
      </w:pPr>
    </w:p>
    <w:p w14:paraId="64702CB5" w14:textId="77777777" w:rsidR="00A17E43" w:rsidRDefault="00A17E43" w:rsidP="00803513">
      <w:pPr>
        <w:jc w:val="center"/>
        <w:rPr>
          <w:rFonts w:ascii="Arial" w:hAnsi="Arial"/>
          <w:lang w:val="en-GB"/>
        </w:rPr>
      </w:pPr>
    </w:p>
    <w:p w14:paraId="3E7019C9" w14:textId="77777777" w:rsidR="00A17E43" w:rsidRDefault="00A17E43" w:rsidP="00803513">
      <w:pPr>
        <w:jc w:val="center"/>
        <w:rPr>
          <w:rFonts w:ascii="Arial" w:hAnsi="Arial"/>
          <w:lang w:val="en-GB"/>
        </w:rPr>
      </w:pPr>
    </w:p>
    <w:p w14:paraId="6D99FB6C" w14:textId="77777777" w:rsidR="00A17E43" w:rsidRDefault="00A17E43" w:rsidP="00803513">
      <w:pPr>
        <w:jc w:val="center"/>
        <w:rPr>
          <w:rFonts w:ascii="Arial" w:hAnsi="Arial"/>
          <w:lang w:val="en-GB"/>
        </w:rPr>
      </w:pPr>
    </w:p>
    <w:p w14:paraId="474F6268" w14:textId="77777777" w:rsidR="00A17E43" w:rsidRDefault="00A17E43" w:rsidP="00803513">
      <w:pPr>
        <w:jc w:val="center"/>
        <w:rPr>
          <w:rFonts w:ascii="Arial" w:hAnsi="Arial"/>
          <w:lang w:val="en-GB"/>
        </w:rPr>
      </w:pPr>
    </w:p>
    <w:p w14:paraId="4B7F1981" w14:textId="77777777" w:rsidR="00803513" w:rsidRPr="00C51D6C" w:rsidRDefault="00803513" w:rsidP="00803513">
      <w:pPr>
        <w:jc w:val="center"/>
        <w:rPr>
          <w:rFonts w:ascii="Arial" w:hAnsi="Arial"/>
          <w:lang w:val="en-GB"/>
        </w:rPr>
      </w:pPr>
    </w:p>
    <w:p w14:paraId="66024F04" w14:textId="77777777" w:rsidR="00A17E43" w:rsidRDefault="00A17E43" w:rsidP="00803513">
      <w:pPr>
        <w:rPr>
          <w:rFonts w:ascii="Calibri" w:hAnsi="Calibri" w:cs="Arial"/>
          <w:szCs w:val="24"/>
          <w:lang w:val="en-GB"/>
        </w:rPr>
      </w:pPr>
    </w:p>
    <w:p w14:paraId="019E2E8A" w14:textId="77777777" w:rsidR="00A17E43" w:rsidRDefault="00A17E43" w:rsidP="00803513">
      <w:pPr>
        <w:rPr>
          <w:rFonts w:ascii="Calibri" w:hAnsi="Calibri" w:cs="Arial"/>
          <w:szCs w:val="24"/>
          <w:lang w:val="en-GB"/>
        </w:rPr>
      </w:pPr>
    </w:p>
    <w:p w14:paraId="2C6C0EB2" w14:textId="77777777" w:rsidR="00A17E43" w:rsidRDefault="00A17E43" w:rsidP="00803513">
      <w:pPr>
        <w:rPr>
          <w:rFonts w:ascii="Calibri" w:hAnsi="Calibri" w:cs="Arial"/>
          <w:szCs w:val="24"/>
          <w:lang w:val="en-GB"/>
        </w:rPr>
      </w:pPr>
    </w:p>
    <w:p w14:paraId="487C7CBC" w14:textId="77777777" w:rsidR="00564DB8" w:rsidRPr="00980FC7" w:rsidRDefault="00564DB8" w:rsidP="00803513">
      <w:pPr>
        <w:rPr>
          <w:rFonts w:ascii="Calibri" w:hAnsi="Calibri" w:cs="Arial"/>
          <w:szCs w:val="24"/>
          <w:lang w:val="en-GB"/>
        </w:rPr>
      </w:pPr>
      <w:r w:rsidRPr="00A17E43">
        <w:rPr>
          <w:rFonts w:ascii="Calibri" w:hAnsi="Calibri" w:cs="Arial"/>
          <w:szCs w:val="24"/>
          <w:lang w:val="en-GB"/>
        </w:rPr>
        <w:t>Updated:</w:t>
      </w:r>
      <w:r w:rsidR="00C81277" w:rsidRPr="00A17E43">
        <w:rPr>
          <w:rFonts w:ascii="Calibri" w:hAnsi="Calibri" w:cs="Arial"/>
          <w:szCs w:val="24"/>
          <w:lang w:val="en-GB"/>
        </w:rPr>
        <w:t xml:space="preserve"> </w:t>
      </w:r>
      <w:r w:rsidR="00A17E43" w:rsidRPr="00A17E43">
        <w:rPr>
          <w:rFonts w:ascii="Calibri" w:hAnsi="Calibri" w:cs="Arial"/>
          <w:szCs w:val="24"/>
          <w:lang w:val="en-GB"/>
        </w:rPr>
        <w:t>September 2024</w:t>
      </w:r>
    </w:p>
    <w:p w14:paraId="6B9DF80E" w14:textId="32402F66" w:rsidR="0074623D" w:rsidRDefault="00980FC7">
      <w:pPr>
        <w:widowControl/>
        <w:rPr>
          <w:rFonts w:ascii="Calibri" w:hAnsi="Calibri"/>
        </w:rPr>
      </w:pPr>
      <w:r>
        <w:rPr>
          <w:rFonts w:ascii="Calibri" w:hAnsi="Calibri"/>
        </w:rPr>
        <w:br w:type="page"/>
      </w:r>
    </w:p>
    <w:p w14:paraId="636720E9" w14:textId="06668814" w:rsidR="0074623D" w:rsidRDefault="0074623D">
      <w:pPr>
        <w:widowControl/>
        <w:rPr>
          <w:rFonts w:ascii="Calibri" w:hAnsi="Calibri"/>
        </w:rPr>
      </w:pPr>
    </w:p>
    <w:p w14:paraId="267F1D4A" w14:textId="77777777" w:rsidR="0074623D" w:rsidRDefault="0074623D">
      <w:pPr>
        <w:widowControl/>
        <w:rPr>
          <w:rFonts w:ascii="Calibri" w:hAnsi="Calibri"/>
        </w:rPr>
      </w:pPr>
    </w:p>
    <w:sdt>
      <w:sdtPr>
        <w:rPr>
          <w:rFonts w:ascii="Times New Roman" w:eastAsia="Times New Roman" w:hAnsi="Times New Roman" w:cs="Times New Roman"/>
          <w:snapToGrid w:val="0"/>
          <w:color w:val="auto"/>
          <w:sz w:val="24"/>
          <w:szCs w:val="20"/>
        </w:rPr>
        <w:id w:val="1466314576"/>
        <w:docPartObj>
          <w:docPartGallery w:val="Table of Contents"/>
          <w:docPartUnique/>
        </w:docPartObj>
      </w:sdtPr>
      <w:sdtEndPr>
        <w:rPr>
          <w:b/>
          <w:bCs/>
          <w:noProof/>
        </w:rPr>
      </w:sdtEndPr>
      <w:sdtContent>
        <w:p w14:paraId="7371170C" w14:textId="7593784C" w:rsidR="0074623D" w:rsidRDefault="0074623D" w:rsidP="0074623D">
          <w:pPr>
            <w:pStyle w:val="TOCHeading"/>
            <w:jc w:val="center"/>
            <w:rPr>
              <w:b/>
              <w:color w:val="auto"/>
            </w:rPr>
          </w:pPr>
          <w:r w:rsidRPr="0074623D">
            <w:rPr>
              <w:b/>
              <w:color w:val="auto"/>
            </w:rPr>
            <w:t>Table of Contents</w:t>
          </w:r>
        </w:p>
        <w:p w14:paraId="357AE256" w14:textId="5CBADA41" w:rsidR="0074623D" w:rsidRDefault="0074623D" w:rsidP="0074623D"/>
        <w:p w14:paraId="0753CFC0" w14:textId="77777777" w:rsidR="0074623D" w:rsidRPr="0074623D" w:rsidRDefault="0074623D" w:rsidP="0074623D"/>
        <w:p w14:paraId="2FAA4FA9" w14:textId="7A0A98E4" w:rsidR="0074623D" w:rsidRDefault="0074623D" w:rsidP="0074623D">
          <w:pPr>
            <w:pStyle w:val="TOC3"/>
            <w:tabs>
              <w:tab w:val="right" w:leader="dot" w:pos="9629"/>
            </w:tabs>
            <w:ind w:left="0"/>
            <w:rPr>
              <w:rFonts w:asciiTheme="minorHAnsi" w:eastAsiaTheme="minorEastAsia" w:hAnsiTheme="minorHAnsi" w:cstheme="minorBidi"/>
              <w:noProof/>
              <w:snapToGrid/>
              <w:sz w:val="22"/>
              <w:szCs w:val="22"/>
              <w:lang w:val="en-GB" w:eastAsia="en-GB"/>
            </w:rPr>
          </w:pPr>
          <w:r>
            <w:fldChar w:fldCharType="begin"/>
          </w:r>
          <w:r>
            <w:instrText xml:space="preserve"> TOC \o "1-3" \h \z \u </w:instrText>
          </w:r>
          <w:r>
            <w:fldChar w:fldCharType="separate"/>
          </w:r>
          <w:hyperlink w:anchor="_Toc191393454" w:history="1">
            <w:r w:rsidRPr="00AF3BCD">
              <w:rPr>
                <w:rStyle w:val="Hyperlink"/>
                <w:rFonts w:ascii="Calibri" w:hAnsi="Calibri"/>
                <w:b/>
                <w:noProof/>
              </w:rPr>
              <w:t>Behaviour Policy</w:t>
            </w:r>
            <w:r>
              <w:rPr>
                <w:noProof/>
                <w:webHidden/>
              </w:rPr>
              <w:tab/>
            </w:r>
            <w:r>
              <w:rPr>
                <w:noProof/>
                <w:webHidden/>
              </w:rPr>
              <w:fldChar w:fldCharType="begin"/>
            </w:r>
            <w:r>
              <w:rPr>
                <w:noProof/>
                <w:webHidden/>
              </w:rPr>
              <w:instrText xml:space="preserve"> PAGEREF _Toc191393454 \h </w:instrText>
            </w:r>
            <w:r>
              <w:rPr>
                <w:noProof/>
                <w:webHidden/>
              </w:rPr>
            </w:r>
            <w:r>
              <w:rPr>
                <w:noProof/>
                <w:webHidden/>
              </w:rPr>
              <w:fldChar w:fldCharType="separate"/>
            </w:r>
            <w:r>
              <w:rPr>
                <w:noProof/>
                <w:webHidden/>
              </w:rPr>
              <w:t>3</w:t>
            </w:r>
            <w:r>
              <w:rPr>
                <w:noProof/>
                <w:webHidden/>
              </w:rPr>
              <w:fldChar w:fldCharType="end"/>
            </w:r>
          </w:hyperlink>
        </w:p>
        <w:p w14:paraId="33BEE5B4" w14:textId="0C01B86A" w:rsidR="0074623D" w:rsidRDefault="00494CA6" w:rsidP="0074623D">
          <w:pPr>
            <w:pStyle w:val="TOC2"/>
            <w:tabs>
              <w:tab w:val="right" w:leader="dot" w:pos="9629"/>
            </w:tabs>
            <w:ind w:left="0"/>
            <w:rPr>
              <w:rFonts w:asciiTheme="minorHAnsi" w:eastAsiaTheme="minorEastAsia" w:hAnsiTheme="minorHAnsi" w:cstheme="minorBidi"/>
              <w:noProof/>
              <w:snapToGrid/>
              <w:sz w:val="22"/>
              <w:szCs w:val="22"/>
              <w:lang w:val="en-GB" w:eastAsia="en-GB"/>
            </w:rPr>
          </w:pPr>
          <w:hyperlink w:anchor="_Toc191393455" w:history="1">
            <w:r w:rsidR="0074623D" w:rsidRPr="00AF3BCD">
              <w:rPr>
                <w:rStyle w:val="Hyperlink"/>
                <w:rFonts w:ascii="Calibri" w:hAnsi="Calibri"/>
                <w:b/>
                <w:noProof/>
              </w:rPr>
              <w:t>Management of Behaviour in The Classroom - Assertive Discipline</w:t>
            </w:r>
            <w:r w:rsidR="0074623D">
              <w:rPr>
                <w:noProof/>
                <w:webHidden/>
              </w:rPr>
              <w:tab/>
            </w:r>
            <w:r w:rsidR="0074623D">
              <w:rPr>
                <w:noProof/>
                <w:webHidden/>
              </w:rPr>
              <w:fldChar w:fldCharType="begin"/>
            </w:r>
            <w:r w:rsidR="0074623D">
              <w:rPr>
                <w:noProof/>
                <w:webHidden/>
              </w:rPr>
              <w:instrText xml:space="preserve"> PAGEREF _Toc191393455 \h </w:instrText>
            </w:r>
            <w:r w:rsidR="0074623D">
              <w:rPr>
                <w:noProof/>
                <w:webHidden/>
              </w:rPr>
            </w:r>
            <w:r w:rsidR="0074623D">
              <w:rPr>
                <w:noProof/>
                <w:webHidden/>
              </w:rPr>
              <w:fldChar w:fldCharType="separate"/>
            </w:r>
            <w:r w:rsidR="0074623D">
              <w:rPr>
                <w:noProof/>
                <w:webHidden/>
              </w:rPr>
              <w:t>4</w:t>
            </w:r>
            <w:r w:rsidR="0074623D">
              <w:rPr>
                <w:noProof/>
                <w:webHidden/>
              </w:rPr>
              <w:fldChar w:fldCharType="end"/>
            </w:r>
          </w:hyperlink>
        </w:p>
        <w:p w14:paraId="3D7F0607" w14:textId="7F67FB50" w:rsidR="0074623D" w:rsidRDefault="00494CA6" w:rsidP="0074623D">
          <w:pPr>
            <w:pStyle w:val="TOC3"/>
            <w:tabs>
              <w:tab w:val="right" w:leader="dot" w:pos="9629"/>
            </w:tabs>
            <w:ind w:left="0"/>
            <w:rPr>
              <w:rFonts w:asciiTheme="minorHAnsi" w:eastAsiaTheme="minorEastAsia" w:hAnsiTheme="minorHAnsi" w:cstheme="minorBidi"/>
              <w:noProof/>
              <w:snapToGrid/>
              <w:sz w:val="22"/>
              <w:szCs w:val="22"/>
              <w:lang w:val="en-GB" w:eastAsia="en-GB"/>
            </w:rPr>
          </w:pPr>
          <w:hyperlink w:anchor="_Toc191393456" w:history="1">
            <w:r w:rsidR="0074623D" w:rsidRPr="00AF3BCD">
              <w:rPr>
                <w:rStyle w:val="Hyperlink"/>
                <w:rFonts w:ascii="Calibri" w:hAnsi="Calibri"/>
                <w:b/>
                <w:noProof/>
              </w:rPr>
              <w:t>What do we do if a child refuses a consequence?</w:t>
            </w:r>
            <w:r w:rsidR="0074623D">
              <w:rPr>
                <w:noProof/>
                <w:webHidden/>
              </w:rPr>
              <w:tab/>
            </w:r>
            <w:r w:rsidR="0074623D">
              <w:rPr>
                <w:noProof/>
                <w:webHidden/>
              </w:rPr>
              <w:fldChar w:fldCharType="begin"/>
            </w:r>
            <w:r w:rsidR="0074623D">
              <w:rPr>
                <w:noProof/>
                <w:webHidden/>
              </w:rPr>
              <w:instrText xml:space="preserve"> PAGEREF _Toc191393456 \h </w:instrText>
            </w:r>
            <w:r w:rsidR="0074623D">
              <w:rPr>
                <w:noProof/>
                <w:webHidden/>
              </w:rPr>
            </w:r>
            <w:r w:rsidR="0074623D">
              <w:rPr>
                <w:noProof/>
                <w:webHidden/>
              </w:rPr>
              <w:fldChar w:fldCharType="separate"/>
            </w:r>
            <w:r w:rsidR="0074623D">
              <w:rPr>
                <w:noProof/>
                <w:webHidden/>
              </w:rPr>
              <w:t>5</w:t>
            </w:r>
            <w:r w:rsidR="0074623D">
              <w:rPr>
                <w:noProof/>
                <w:webHidden/>
              </w:rPr>
              <w:fldChar w:fldCharType="end"/>
            </w:r>
          </w:hyperlink>
        </w:p>
        <w:p w14:paraId="4D171A00" w14:textId="286E1644" w:rsidR="0074623D" w:rsidRDefault="00494CA6" w:rsidP="0074623D">
          <w:pPr>
            <w:pStyle w:val="TOC2"/>
            <w:tabs>
              <w:tab w:val="right" w:leader="dot" w:pos="9629"/>
            </w:tabs>
            <w:ind w:left="0"/>
            <w:rPr>
              <w:rFonts w:asciiTheme="minorHAnsi" w:eastAsiaTheme="minorEastAsia" w:hAnsiTheme="minorHAnsi" w:cstheme="minorBidi"/>
              <w:noProof/>
              <w:snapToGrid/>
              <w:sz w:val="22"/>
              <w:szCs w:val="22"/>
              <w:lang w:val="en-GB" w:eastAsia="en-GB"/>
            </w:rPr>
          </w:pPr>
          <w:hyperlink w:anchor="_Toc191393457" w:history="1">
            <w:r w:rsidR="0074623D" w:rsidRPr="00AF3BCD">
              <w:rPr>
                <w:rStyle w:val="Hyperlink"/>
                <w:rFonts w:ascii="Calibri" w:hAnsi="Calibri"/>
                <w:b/>
                <w:noProof/>
              </w:rPr>
              <w:t>Lining up and movement around the school:</w:t>
            </w:r>
            <w:r w:rsidR="0074623D">
              <w:rPr>
                <w:noProof/>
                <w:webHidden/>
              </w:rPr>
              <w:tab/>
            </w:r>
            <w:r w:rsidR="0074623D">
              <w:rPr>
                <w:noProof/>
                <w:webHidden/>
              </w:rPr>
              <w:fldChar w:fldCharType="begin"/>
            </w:r>
            <w:r w:rsidR="0074623D">
              <w:rPr>
                <w:noProof/>
                <w:webHidden/>
              </w:rPr>
              <w:instrText xml:space="preserve"> PAGEREF _Toc191393457 \h </w:instrText>
            </w:r>
            <w:r w:rsidR="0074623D">
              <w:rPr>
                <w:noProof/>
                <w:webHidden/>
              </w:rPr>
            </w:r>
            <w:r w:rsidR="0074623D">
              <w:rPr>
                <w:noProof/>
                <w:webHidden/>
              </w:rPr>
              <w:fldChar w:fldCharType="separate"/>
            </w:r>
            <w:r w:rsidR="0074623D">
              <w:rPr>
                <w:noProof/>
                <w:webHidden/>
              </w:rPr>
              <w:t>6</w:t>
            </w:r>
            <w:r w:rsidR="0074623D">
              <w:rPr>
                <w:noProof/>
                <w:webHidden/>
              </w:rPr>
              <w:fldChar w:fldCharType="end"/>
            </w:r>
          </w:hyperlink>
        </w:p>
        <w:p w14:paraId="0A4D5B94" w14:textId="20F9793E" w:rsidR="0074623D" w:rsidRDefault="00494CA6" w:rsidP="0074623D">
          <w:pPr>
            <w:pStyle w:val="TOC3"/>
            <w:tabs>
              <w:tab w:val="right" w:leader="dot" w:pos="9629"/>
            </w:tabs>
            <w:ind w:left="0"/>
            <w:rPr>
              <w:rFonts w:asciiTheme="minorHAnsi" w:eastAsiaTheme="minorEastAsia" w:hAnsiTheme="minorHAnsi" w:cstheme="minorBidi"/>
              <w:noProof/>
              <w:snapToGrid/>
              <w:sz w:val="22"/>
              <w:szCs w:val="22"/>
              <w:lang w:val="en-GB" w:eastAsia="en-GB"/>
            </w:rPr>
          </w:pPr>
          <w:hyperlink w:anchor="_Toc191393458" w:history="1">
            <w:r w:rsidR="0074623D" w:rsidRPr="00AF3BCD">
              <w:rPr>
                <w:rStyle w:val="Hyperlink"/>
                <w:rFonts w:ascii="Calibri" w:hAnsi="Calibri"/>
                <w:b/>
                <w:noProof/>
              </w:rPr>
              <w:t>Keeping parents informed</w:t>
            </w:r>
            <w:r w:rsidR="0074623D">
              <w:rPr>
                <w:noProof/>
                <w:webHidden/>
              </w:rPr>
              <w:tab/>
            </w:r>
            <w:r w:rsidR="0074623D">
              <w:rPr>
                <w:noProof/>
                <w:webHidden/>
              </w:rPr>
              <w:fldChar w:fldCharType="begin"/>
            </w:r>
            <w:r w:rsidR="0074623D">
              <w:rPr>
                <w:noProof/>
                <w:webHidden/>
              </w:rPr>
              <w:instrText xml:space="preserve"> PAGEREF _Toc191393458 \h </w:instrText>
            </w:r>
            <w:r w:rsidR="0074623D">
              <w:rPr>
                <w:noProof/>
                <w:webHidden/>
              </w:rPr>
            </w:r>
            <w:r w:rsidR="0074623D">
              <w:rPr>
                <w:noProof/>
                <w:webHidden/>
              </w:rPr>
              <w:fldChar w:fldCharType="separate"/>
            </w:r>
            <w:r w:rsidR="0074623D">
              <w:rPr>
                <w:noProof/>
                <w:webHidden/>
              </w:rPr>
              <w:t>6</w:t>
            </w:r>
            <w:r w:rsidR="0074623D">
              <w:rPr>
                <w:noProof/>
                <w:webHidden/>
              </w:rPr>
              <w:fldChar w:fldCharType="end"/>
            </w:r>
          </w:hyperlink>
        </w:p>
        <w:p w14:paraId="54BEED9E" w14:textId="1EA75D04" w:rsidR="0074623D" w:rsidRDefault="00494CA6" w:rsidP="0074623D">
          <w:pPr>
            <w:pStyle w:val="TOC2"/>
            <w:tabs>
              <w:tab w:val="right" w:leader="dot" w:pos="9629"/>
            </w:tabs>
            <w:ind w:left="0"/>
            <w:rPr>
              <w:rFonts w:asciiTheme="minorHAnsi" w:eastAsiaTheme="minorEastAsia" w:hAnsiTheme="minorHAnsi" w:cstheme="minorBidi"/>
              <w:noProof/>
              <w:snapToGrid/>
              <w:sz w:val="22"/>
              <w:szCs w:val="22"/>
              <w:lang w:val="en-GB" w:eastAsia="en-GB"/>
            </w:rPr>
          </w:pPr>
          <w:hyperlink w:anchor="_Toc191393459" w:history="1">
            <w:r w:rsidR="0074623D" w:rsidRPr="00AF3BCD">
              <w:rPr>
                <w:rStyle w:val="Hyperlink"/>
                <w:rFonts w:ascii="Calibri" w:hAnsi="Calibri"/>
                <w:b/>
                <w:noProof/>
              </w:rPr>
              <w:t>Zones of Regulation</w:t>
            </w:r>
            <w:r w:rsidR="0074623D">
              <w:rPr>
                <w:noProof/>
                <w:webHidden/>
              </w:rPr>
              <w:tab/>
            </w:r>
            <w:r w:rsidR="0074623D">
              <w:rPr>
                <w:noProof/>
                <w:webHidden/>
              </w:rPr>
              <w:fldChar w:fldCharType="begin"/>
            </w:r>
            <w:r w:rsidR="0074623D">
              <w:rPr>
                <w:noProof/>
                <w:webHidden/>
              </w:rPr>
              <w:instrText xml:space="preserve"> PAGEREF _Toc191393459 \h </w:instrText>
            </w:r>
            <w:r w:rsidR="0074623D">
              <w:rPr>
                <w:noProof/>
                <w:webHidden/>
              </w:rPr>
            </w:r>
            <w:r w:rsidR="0074623D">
              <w:rPr>
                <w:noProof/>
                <w:webHidden/>
              </w:rPr>
              <w:fldChar w:fldCharType="separate"/>
            </w:r>
            <w:r w:rsidR="0074623D">
              <w:rPr>
                <w:noProof/>
                <w:webHidden/>
              </w:rPr>
              <w:t>7</w:t>
            </w:r>
            <w:r w:rsidR="0074623D">
              <w:rPr>
                <w:noProof/>
                <w:webHidden/>
              </w:rPr>
              <w:fldChar w:fldCharType="end"/>
            </w:r>
          </w:hyperlink>
        </w:p>
        <w:p w14:paraId="3BAEB0B9" w14:textId="6C75A877" w:rsidR="0074623D" w:rsidRDefault="00494CA6" w:rsidP="0074623D">
          <w:pPr>
            <w:pStyle w:val="TOC2"/>
            <w:tabs>
              <w:tab w:val="right" w:leader="dot" w:pos="9629"/>
            </w:tabs>
            <w:ind w:left="0"/>
            <w:rPr>
              <w:rFonts w:asciiTheme="minorHAnsi" w:eastAsiaTheme="minorEastAsia" w:hAnsiTheme="minorHAnsi" w:cstheme="minorBidi"/>
              <w:noProof/>
              <w:snapToGrid/>
              <w:sz w:val="22"/>
              <w:szCs w:val="22"/>
              <w:lang w:val="en-GB" w:eastAsia="en-GB"/>
            </w:rPr>
          </w:pPr>
          <w:hyperlink w:anchor="_Toc191393460" w:history="1">
            <w:r w:rsidR="0074623D" w:rsidRPr="00AF3BCD">
              <w:rPr>
                <w:rStyle w:val="Hyperlink"/>
                <w:rFonts w:ascii="Calibri" w:hAnsi="Calibri"/>
                <w:b/>
                <w:noProof/>
              </w:rPr>
              <w:t>Management of Behaviour in the Playground - Review</w:t>
            </w:r>
            <w:r w:rsidR="0074623D">
              <w:rPr>
                <w:noProof/>
                <w:webHidden/>
              </w:rPr>
              <w:tab/>
            </w:r>
            <w:r w:rsidR="0074623D">
              <w:rPr>
                <w:noProof/>
                <w:webHidden/>
              </w:rPr>
              <w:fldChar w:fldCharType="begin"/>
            </w:r>
            <w:r w:rsidR="0074623D">
              <w:rPr>
                <w:noProof/>
                <w:webHidden/>
              </w:rPr>
              <w:instrText xml:space="preserve"> PAGEREF _Toc191393460 \h </w:instrText>
            </w:r>
            <w:r w:rsidR="0074623D">
              <w:rPr>
                <w:noProof/>
                <w:webHidden/>
              </w:rPr>
            </w:r>
            <w:r w:rsidR="0074623D">
              <w:rPr>
                <w:noProof/>
                <w:webHidden/>
              </w:rPr>
              <w:fldChar w:fldCharType="separate"/>
            </w:r>
            <w:r w:rsidR="0074623D">
              <w:rPr>
                <w:noProof/>
                <w:webHidden/>
              </w:rPr>
              <w:t>7</w:t>
            </w:r>
            <w:r w:rsidR="0074623D">
              <w:rPr>
                <w:noProof/>
                <w:webHidden/>
              </w:rPr>
              <w:fldChar w:fldCharType="end"/>
            </w:r>
          </w:hyperlink>
        </w:p>
        <w:p w14:paraId="548E1FEB" w14:textId="4CCB55E0" w:rsidR="0074623D" w:rsidRDefault="0074623D">
          <w:r>
            <w:rPr>
              <w:b/>
              <w:bCs/>
              <w:noProof/>
            </w:rPr>
            <w:fldChar w:fldCharType="end"/>
          </w:r>
        </w:p>
      </w:sdtContent>
    </w:sdt>
    <w:p w14:paraId="528C8B19" w14:textId="2EC26A47" w:rsidR="0074623D" w:rsidRDefault="0074623D">
      <w:pPr>
        <w:widowControl/>
        <w:rPr>
          <w:rFonts w:ascii="Calibri" w:hAnsi="Calibri"/>
          <w:sz w:val="32"/>
          <w:lang w:val="en-GB"/>
        </w:rPr>
      </w:pPr>
    </w:p>
    <w:p w14:paraId="7373FB22" w14:textId="43764348" w:rsidR="0074623D" w:rsidRDefault="0074623D">
      <w:pPr>
        <w:widowControl/>
        <w:rPr>
          <w:rFonts w:ascii="Calibri" w:hAnsi="Calibri"/>
          <w:sz w:val="32"/>
          <w:lang w:val="en-GB"/>
        </w:rPr>
      </w:pPr>
      <w:r>
        <w:rPr>
          <w:rFonts w:ascii="Calibri" w:hAnsi="Calibri"/>
          <w:sz w:val="32"/>
          <w:lang w:val="en-GB"/>
        </w:rPr>
        <w:br w:type="page"/>
      </w:r>
    </w:p>
    <w:p w14:paraId="6ACA14DE" w14:textId="7663BEDC" w:rsidR="00803513" w:rsidRPr="0074623D" w:rsidRDefault="007E2A82" w:rsidP="00A17E43">
      <w:pPr>
        <w:pStyle w:val="Heading3"/>
        <w:rPr>
          <w:rFonts w:ascii="Calibri" w:hAnsi="Calibri"/>
          <w:b/>
        </w:rPr>
      </w:pPr>
      <w:bookmarkStart w:id="0" w:name="_Toc191393454"/>
      <w:r w:rsidRPr="0074623D">
        <w:rPr>
          <w:rFonts w:ascii="Calibri" w:hAnsi="Calibri"/>
          <w:b/>
        </w:rPr>
        <w:lastRenderedPageBreak/>
        <w:t>Behaviour Policy</w:t>
      </w:r>
      <w:bookmarkEnd w:id="0"/>
    </w:p>
    <w:p w14:paraId="658F85A0" w14:textId="77777777" w:rsidR="00A17E43" w:rsidRDefault="00A17E43" w:rsidP="00E5535D">
      <w:pPr>
        <w:rPr>
          <w:rFonts w:ascii="Calibri" w:hAnsi="Calibri"/>
          <w:b/>
          <w:sz w:val="22"/>
          <w:lang w:val="en-GB"/>
        </w:rPr>
      </w:pPr>
    </w:p>
    <w:p w14:paraId="4E064A6D" w14:textId="77777777" w:rsidR="00A17E43" w:rsidRDefault="00A17E43" w:rsidP="0074623D">
      <w:pPr>
        <w:pStyle w:val="Heading4"/>
      </w:pPr>
      <w:r>
        <w:t>Principles</w:t>
      </w:r>
    </w:p>
    <w:p w14:paraId="626228BD" w14:textId="77777777" w:rsidR="00A17E43" w:rsidRPr="00A17E43" w:rsidRDefault="00A17E43" w:rsidP="00A17E43">
      <w:pPr>
        <w:rPr>
          <w:rFonts w:ascii="Calibri" w:hAnsi="Calibri"/>
          <w:sz w:val="22"/>
          <w:lang w:val="en-GB"/>
        </w:rPr>
      </w:pPr>
      <w:r w:rsidRPr="00A17E43">
        <w:rPr>
          <w:rFonts w:ascii="Calibri" w:hAnsi="Calibri"/>
          <w:sz w:val="22"/>
          <w:lang w:val="en-GB"/>
        </w:rPr>
        <w:t xml:space="preserve">The Governing Body believes that in order for effective teaching and learning to take place, good behaviour in all aspects of school life is necessary.  It seeks to ensure that students complete assigned work in a caring learning environment by: </w:t>
      </w:r>
    </w:p>
    <w:p w14:paraId="6AC1BF23" w14:textId="77777777" w:rsidR="00A17E43" w:rsidRDefault="00A17E43" w:rsidP="00E5535D">
      <w:pPr>
        <w:rPr>
          <w:rFonts w:ascii="Calibri" w:hAnsi="Calibri"/>
          <w:b/>
          <w:sz w:val="22"/>
          <w:lang w:val="en-GB"/>
        </w:rPr>
      </w:pPr>
    </w:p>
    <w:p w14:paraId="25CE91CF"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Every child has the right to learn but no child has the right to disrupt the learning of others</w:t>
      </w:r>
    </w:p>
    <w:p w14:paraId="00BC81DA"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Everyone has a right to be listened to, to be valued, to feel and be safe. Everyone must be protected from disruption or abuse</w:t>
      </w:r>
    </w:p>
    <w:p w14:paraId="5ACE3EE4"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Mayespark is an inclusive school; all members of the school community should be free from discrimination, harassment, victimisation and any other conduct that is prohibited by or under the Equality Act 2010</w:t>
      </w:r>
    </w:p>
    <w:p w14:paraId="354FA199"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It is expected that all adults – staff, volunteers and governors – will set excellent examples to the children at all times</w:t>
      </w:r>
    </w:p>
    <w:p w14:paraId="4AF737AF"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We seek to give every child a sense of personal responsibility for his/her own actions</w:t>
      </w:r>
    </w:p>
    <w:p w14:paraId="09200AE5"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school’s Behaviour Policy will ensure there are measures to encourage good behaviour, self-discipline and respect, and prevent all forms of bullying amongst pupils; it also provides guidance on the use of reasonable force</w:t>
      </w:r>
    </w:p>
    <w:p w14:paraId="2D4EB042"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Where there are significant concerns over a pupil’s behaviour, the school will work with parents to strive for common strategies between home and school</w:t>
      </w:r>
    </w:p>
    <w:p w14:paraId="3ECCAF3D"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 will seek advice and support from appropriate outside agencies where concerns arise over a child’s behaviour</w:t>
      </w:r>
    </w:p>
    <w:p w14:paraId="4D6B9A24"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school’s Behaviour Policy will clearly reflect the school’s approach to exclusions</w:t>
      </w:r>
    </w:p>
    <w:p w14:paraId="34052EE5"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school’s Behaviour Policy will set out the disciplinary action against pupils who are found to have made malicious accusations against school staff</w:t>
      </w:r>
    </w:p>
    <w:p w14:paraId="45E4DC89"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 will fulfil its legal duties under the Equality Act 2010 in respect of safeguarding, children with special educational needs and all vulnerable children</w:t>
      </w:r>
    </w:p>
    <w:p w14:paraId="77ED4956" w14:textId="77777777" w:rsidR="00A17E43" w:rsidRPr="00F16247" w:rsidRDefault="00A17E43" w:rsidP="00F16247">
      <w:pPr>
        <w:pStyle w:val="ListParagraph"/>
        <w:numPr>
          <w:ilvl w:val="0"/>
          <w:numId w:val="21"/>
        </w:numPr>
        <w:rPr>
          <w:rFonts w:ascii="Calibri" w:hAnsi="Calibri"/>
          <w:sz w:val="22"/>
          <w:lang w:val="en-GB"/>
        </w:rPr>
      </w:pPr>
      <w:r w:rsidRPr="00F16247">
        <w:rPr>
          <w:rFonts w:ascii="Calibri" w:hAnsi="Calibri"/>
          <w:sz w:val="22"/>
          <w:lang w:val="en-GB"/>
        </w:rPr>
        <w:t>The school will keep abreast of current issues and initiatives with regard to Health and Safety at Work Act 1974 and related regulations.</w:t>
      </w:r>
    </w:p>
    <w:p w14:paraId="652352B7" w14:textId="77777777" w:rsidR="00A17E43" w:rsidRDefault="00A17E43" w:rsidP="00E5535D">
      <w:pPr>
        <w:rPr>
          <w:rFonts w:ascii="Calibri" w:hAnsi="Calibri"/>
          <w:b/>
          <w:sz w:val="22"/>
          <w:lang w:val="en-GB"/>
        </w:rPr>
      </w:pPr>
    </w:p>
    <w:p w14:paraId="172914AB" w14:textId="77777777" w:rsidR="00803513" w:rsidRPr="00CF0FCF" w:rsidRDefault="00803513" w:rsidP="0074623D">
      <w:pPr>
        <w:pStyle w:val="Heading4"/>
      </w:pPr>
      <w:r w:rsidRPr="00CF0FCF">
        <w:t>Aim</w:t>
      </w:r>
    </w:p>
    <w:p w14:paraId="1E0AA3F6" w14:textId="77777777" w:rsidR="00803513" w:rsidRPr="00CF0FCF" w:rsidRDefault="00803513" w:rsidP="00E5535D">
      <w:pPr>
        <w:rPr>
          <w:rFonts w:ascii="Calibri" w:hAnsi="Calibri" w:cs="Arial"/>
          <w:sz w:val="22"/>
          <w:szCs w:val="22"/>
        </w:rPr>
      </w:pPr>
      <w:r w:rsidRPr="00CF0FCF">
        <w:rPr>
          <w:rFonts w:ascii="Calibri" w:hAnsi="Calibri" w:cs="Arial"/>
          <w:sz w:val="22"/>
          <w:szCs w:val="22"/>
        </w:rPr>
        <w:t xml:space="preserve">All staff at Mayespark Primary School have high expectations of children’s behaviour in order that every child achieves </w:t>
      </w:r>
      <w:r w:rsidR="007E2A82">
        <w:rPr>
          <w:rFonts w:ascii="Calibri" w:hAnsi="Calibri" w:cs="Arial"/>
          <w:sz w:val="22"/>
          <w:szCs w:val="22"/>
        </w:rPr>
        <w:t>their</w:t>
      </w:r>
      <w:r w:rsidRPr="00CF0FCF">
        <w:rPr>
          <w:rFonts w:ascii="Calibri" w:hAnsi="Calibri" w:cs="Arial"/>
          <w:sz w:val="22"/>
          <w:szCs w:val="22"/>
        </w:rPr>
        <w:t xml:space="preserve"> full potential.  We believe that everybody in school has the right to:</w:t>
      </w:r>
    </w:p>
    <w:p w14:paraId="1940E4EB" w14:textId="77777777" w:rsidR="00803513" w:rsidRPr="00F16247" w:rsidRDefault="00803513" w:rsidP="00F16247">
      <w:pPr>
        <w:pStyle w:val="ListParagraph"/>
        <w:widowControl/>
        <w:numPr>
          <w:ilvl w:val="0"/>
          <w:numId w:val="22"/>
        </w:numPr>
        <w:rPr>
          <w:rFonts w:ascii="Calibri" w:hAnsi="Calibri" w:cs="Arial"/>
          <w:sz w:val="22"/>
          <w:szCs w:val="22"/>
        </w:rPr>
      </w:pPr>
      <w:r w:rsidRPr="00F16247">
        <w:rPr>
          <w:rFonts w:ascii="Calibri" w:hAnsi="Calibri" w:cs="Arial"/>
          <w:sz w:val="22"/>
          <w:szCs w:val="22"/>
        </w:rPr>
        <w:t>feel safe.</w:t>
      </w:r>
    </w:p>
    <w:p w14:paraId="699AC8F6" w14:textId="77777777" w:rsidR="00803513" w:rsidRPr="00F16247" w:rsidRDefault="00803513" w:rsidP="00F16247">
      <w:pPr>
        <w:pStyle w:val="ListParagraph"/>
        <w:widowControl/>
        <w:numPr>
          <w:ilvl w:val="0"/>
          <w:numId w:val="22"/>
        </w:numPr>
        <w:rPr>
          <w:rFonts w:ascii="Calibri" w:hAnsi="Calibri" w:cs="Arial"/>
          <w:sz w:val="22"/>
          <w:szCs w:val="22"/>
        </w:rPr>
      </w:pPr>
      <w:r w:rsidRPr="00F16247">
        <w:rPr>
          <w:rFonts w:ascii="Calibri" w:hAnsi="Calibri" w:cs="Arial"/>
          <w:sz w:val="22"/>
          <w:szCs w:val="22"/>
        </w:rPr>
        <w:t>learn and develop.</w:t>
      </w:r>
    </w:p>
    <w:p w14:paraId="721C6B0B" w14:textId="77777777" w:rsidR="00803513" w:rsidRPr="00F16247" w:rsidRDefault="00803513" w:rsidP="00F16247">
      <w:pPr>
        <w:pStyle w:val="ListParagraph"/>
        <w:widowControl/>
        <w:numPr>
          <w:ilvl w:val="0"/>
          <w:numId w:val="22"/>
        </w:numPr>
        <w:rPr>
          <w:rFonts w:ascii="Calibri" w:hAnsi="Calibri" w:cs="Arial"/>
          <w:sz w:val="22"/>
          <w:szCs w:val="22"/>
        </w:rPr>
      </w:pPr>
      <w:r w:rsidRPr="00F16247">
        <w:rPr>
          <w:rFonts w:ascii="Calibri" w:hAnsi="Calibri" w:cs="Arial"/>
          <w:sz w:val="22"/>
          <w:szCs w:val="22"/>
        </w:rPr>
        <w:t>be treated with respect and fairness.</w:t>
      </w:r>
    </w:p>
    <w:p w14:paraId="4743717E" w14:textId="77777777" w:rsidR="00803513" w:rsidRPr="00CF0FCF" w:rsidRDefault="00803513" w:rsidP="00E5535D">
      <w:pPr>
        <w:rPr>
          <w:rFonts w:ascii="Calibri" w:hAnsi="Calibri" w:cs="Arial"/>
          <w:sz w:val="22"/>
          <w:szCs w:val="22"/>
        </w:rPr>
      </w:pPr>
    </w:p>
    <w:p w14:paraId="0165C937" w14:textId="77777777" w:rsidR="00803513" w:rsidRPr="00CF0FCF" w:rsidRDefault="00803513" w:rsidP="00E5535D">
      <w:pPr>
        <w:rPr>
          <w:rFonts w:ascii="Calibri" w:hAnsi="Calibri" w:cs="Arial"/>
          <w:sz w:val="22"/>
          <w:szCs w:val="22"/>
        </w:rPr>
      </w:pPr>
      <w:r w:rsidRPr="00CF0FCF">
        <w:rPr>
          <w:rFonts w:ascii="Calibri" w:hAnsi="Calibri" w:cs="Arial"/>
          <w:sz w:val="22"/>
          <w:szCs w:val="22"/>
        </w:rPr>
        <w:t xml:space="preserve">Our children’s chances of success and happiness in school depend upon them having a clear understanding of what is appropriate behaviour. </w:t>
      </w:r>
      <w:r w:rsidR="007B1616">
        <w:rPr>
          <w:rFonts w:ascii="Calibri" w:hAnsi="Calibri" w:cs="Arial"/>
          <w:sz w:val="22"/>
          <w:szCs w:val="22"/>
        </w:rPr>
        <w:t xml:space="preserve">They need to develop </w:t>
      </w:r>
      <w:r w:rsidR="007B1616" w:rsidRPr="00B67D8C">
        <w:rPr>
          <w:rFonts w:ascii="Calibri" w:hAnsi="Calibri" w:cs="Arial"/>
          <w:sz w:val="22"/>
          <w:szCs w:val="22"/>
        </w:rPr>
        <w:t>the desire</w:t>
      </w:r>
      <w:r w:rsidRPr="00B67D8C">
        <w:rPr>
          <w:rFonts w:ascii="Calibri" w:hAnsi="Calibri" w:cs="Arial"/>
          <w:sz w:val="22"/>
          <w:szCs w:val="22"/>
        </w:rPr>
        <w:t xml:space="preserve"> to </w:t>
      </w:r>
      <w:r w:rsidRPr="00CF0FCF">
        <w:rPr>
          <w:rFonts w:ascii="Calibri" w:hAnsi="Calibri" w:cs="Arial"/>
          <w:sz w:val="22"/>
          <w:szCs w:val="22"/>
        </w:rPr>
        <w:t>make responsible choices and to behave in an acceptable manner towards all adults and other children.</w:t>
      </w:r>
    </w:p>
    <w:p w14:paraId="38E4FFAC" w14:textId="77777777" w:rsidR="00803513" w:rsidRPr="00CF0FCF" w:rsidRDefault="00803513" w:rsidP="00E5535D">
      <w:pPr>
        <w:rPr>
          <w:rFonts w:ascii="Calibri" w:hAnsi="Calibri"/>
          <w:sz w:val="22"/>
          <w:lang w:val="en-GB"/>
        </w:rPr>
      </w:pPr>
    </w:p>
    <w:p w14:paraId="44314845" w14:textId="77777777" w:rsidR="00803513" w:rsidRPr="00CF0FCF" w:rsidRDefault="00803513" w:rsidP="00E5535D">
      <w:pPr>
        <w:rPr>
          <w:rFonts w:ascii="Calibri" w:hAnsi="Calibri"/>
          <w:b/>
          <w:sz w:val="22"/>
          <w:lang w:val="en-GB"/>
        </w:rPr>
      </w:pPr>
      <w:r w:rsidRPr="00CF0FCF">
        <w:rPr>
          <w:rFonts w:ascii="Calibri" w:hAnsi="Calibri"/>
          <w:b/>
          <w:sz w:val="22"/>
          <w:lang w:val="en-GB"/>
        </w:rPr>
        <w:t>Factors that influence pupils’ behaviour:</w:t>
      </w:r>
    </w:p>
    <w:p w14:paraId="31AE5BC1" w14:textId="77777777" w:rsidR="00803513" w:rsidRPr="00CF0FCF" w:rsidRDefault="00803513" w:rsidP="00E5535D">
      <w:pPr>
        <w:ind w:right="-47"/>
        <w:rPr>
          <w:rFonts w:ascii="Calibri" w:hAnsi="Calibri"/>
          <w:sz w:val="22"/>
          <w:lang w:val="en-GB"/>
        </w:rPr>
      </w:pPr>
      <w:r w:rsidRPr="00CF0FCF">
        <w:rPr>
          <w:rFonts w:ascii="Calibri" w:hAnsi="Calibri"/>
          <w:sz w:val="22"/>
          <w:lang w:val="en-GB"/>
        </w:rPr>
        <w:t xml:space="preserve">At Mayespark we recognise that the development and maintenance of good pupil behaviour depends upon a number of interlinked factors. The approach we have adopted is to encourage positive behaviour by progressively tackling all those factors that influence this development. It is the responsibility of all school staff </w:t>
      </w:r>
      <w:r w:rsidR="00C767E6">
        <w:rPr>
          <w:rFonts w:ascii="Calibri" w:hAnsi="Calibri"/>
          <w:sz w:val="22"/>
          <w:lang w:val="en-GB"/>
        </w:rPr>
        <w:t xml:space="preserve">and parents </w:t>
      </w:r>
      <w:r w:rsidRPr="00CF0FCF">
        <w:rPr>
          <w:rFonts w:ascii="Calibri" w:hAnsi="Calibri"/>
          <w:sz w:val="22"/>
          <w:lang w:val="en-GB"/>
        </w:rPr>
        <w:t xml:space="preserve">to work actively on all of these key factors, both in their own classrooms and around the school as a whole. </w:t>
      </w:r>
    </w:p>
    <w:p w14:paraId="0902C90B" w14:textId="77777777" w:rsidR="00803513" w:rsidRPr="00CF0FCF" w:rsidRDefault="00803513" w:rsidP="00E5535D">
      <w:pPr>
        <w:rPr>
          <w:rFonts w:ascii="Calibri" w:hAnsi="Calibri"/>
          <w:sz w:val="22"/>
          <w:lang w:val="en-GB"/>
        </w:rPr>
      </w:pPr>
    </w:p>
    <w:p w14:paraId="4AE75AE0" w14:textId="77777777" w:rsidR="00803513" w:rsidRPr="00CF0FCF" w:rsidRDefault="00803513" w:rsidP="00E5535D">
      <w:pPr>
        <w:rPr>
          <w:rFonts w:ascii="Calibri" w:hAnsi="Calibri"/>
          <w:sz w:val="22"/>
          <w:lang w:val="en-GB"/>
        </w:rPr>
      </w:pPr>
      <w:r w:rsidRPr="00CF0FCF">
        <w:rPr>
          <w:rFonts w:ascii="Calibri" w:hAnsi="Calibri"/>
          <w:sz w:val="22"/>
          <w:lang w:val="en-GB"/>
        </w:rPr>
        <w:t>These factors include:</w:t>
      </w:r>
    </w:p>
    <w:p w14:paraId="28961FD7" w14:textId="77777777" w:rsidR="00803513" w:rsidRPr="007E2A82"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The provision of a relevant, motivating and challenging curriculum in every classroom</w:t>
      </w:r>
    </w:p>
    <w:p w14:paraId="22503421" w14:textId="77777777" w:rsidR="00803513" w:rsidRPr="007E2A82"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A physical environment that is cheerful, uncluttered, clean, stimulating but calm</w:t>
      </w:r>
    </w:p>
    <w:p w14:paraId="79EC923A" w14:textId="77777777" w:rsidR="00803513" w:rsidRPr="007E2A82"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 xml:space="preserve">A positive ethos throughout the school </w:t>
      </w:r>
    </w:p>
    <w:p w14:paraId="03B2BCC6" w14:textId="77777777" w:rsidR="00803513" w:rsidRPr="007E2A82"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The involvement of pupils in reviewing their own learning and behaviour</w:t>
      </w:r>
    </w:p>
    <w:p w14:paraId="7B00BB96" w14:textId="77777777" w:rsidR="00803513" w:rsidRPr="007E2A82"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Strong, consistent routines</w:t>
      </w:r>
    </w:p>
    <w:p w14:paraId="66296A84" w14:textId="77777777" w:rsidR="00803513" w:rsidRPr="007E2A82" w:rsidRDefault="00803513" w:rsidP="00F16247">
      <w:pPr>
        <w:pStyle w:val="a"/>
        <w:numPr>
          <w:ilvl w:val="0"/>
          <w:numId w:val="23"/>
        </w:numPr>
        <w:tabs>
          <w:tab w:val="left" w:pos="-1440"/>
        </w:tabs>
        <w:rPr>
          <w:rFonts w:ascii="Calibri" w:hAnsi="Calibri"/>
          <w:color w:val="000000"/>
          <w:sz w:val="22"/>
          <w:lang w:val="en-GB"/>
        </w:rPr>
      </w:pPr>
      <w:r w:rsidRPr="00CF0FCF">
        <w:rPr>
          <w:rFonts w:ascii="Calibri" w:hAnsi="Calibri"/>
          <w:sz w:val="22"/>
          <w:lang w:val="en-GB"/>
        </w:rPr>
        <w:t xml:space="preserve">A fair and consistently applied strategy for responding </w:t>
      </w:r>
      <w:r w:rsidRPr="00CF0FCF">
        <w:rPr>
          <w:rFonts w:ascii="Calibri" w:hAnsi="Calibri"/>
          <w:color w:val="000000"/>
          <w:sz w:val="22"/>
          <w:lang w:val="en-GB"/>
        </w:rPr>
        <w:t>to inappropriate behaviour</w:t>
      </w:r>
    </w:p>
    <w:p w14:paraId="5DE84210" w14:textId="77777777" w:rsidR="00803513" w:rsidRPr="007E2A82" w:rsidRDefault="00803513" w:rsidP="00F16247">
      <w:pPr>
        <w:pStyle w:val="a"/>
        <w:numPr>
          <w:ilvl w:val="0"/>
          <w:numId w:val="23"/>
        </w:numPr>
        <w:tabs>
          <w:tab w:val="left" w:pos="-1440"/>
        </w:tabs>
        <w:rPr>
          <w:rFonts w:ascii="Calibri" w:hAnsi="Calibri"/>
          <w:color w:val="000000"/>
          <w:sz w:val="22"/>
          <w:lang w:val="en-GB"/>
        </w:rPr>
      </w:pPr>
      <w:r w:rsidRPr="00CF0FCF">
        <w:rPr>
          <w:rFonts w:ascii="Calibri" w:hAnsi="Calibri"/>
          <w:color w:val="000000"/>
          <w:sz w:val="22"/>
          <w:lang w:val="en-GB"/>
        </w:rPr>
        <w:t xml:space="preserve">A sense </w:t>
      </w:r>
      <w:r w:rsidRPr="00B67D8C">
        <w:rPr>
          <w:rFonts w:ascii="Calibri" w:hAnsi="Calibri"/>
          <w:sz w:val="22"/>
          <w:lang w:val="en-GB"/>
        </w:rPr>
        <w:t xml:space="preserve">of </w:t>
      </w:r>
      <w:r w:rsidR="00557280" w:rsidRPr="00B67D8C">
        <w:rPr>
          <w:rFonts w:ascii="Calibri" w:hAnsi="Calibri"/>
          <w:sz w:val="22"/>
          <w:lang w:val="en-GB"/>
        </w:rPr>
        <w:t xml:space="preserve">belonging and </w:t>
      </w:r>
      <w:r w:rsidRPr="00B67D8C">
        <w:rPr>
          <w:rFonts w:ascii="Calibri" w:hAnsi="Calibri"/>
          <w:sz w:val="22"/>
          <w:lang w:val="en-GB"/>
        </w:rPr>
        <w:t>community</w:t>
      </w:r>
      <w:r w:rsidRPr="00CF0FCF">
        <w:rPr>
          <w:rFonts w:ascii="Calibri" w:hAnsi="Calibri"/>
          <w:color w:val="000000"/>
          <w:sz w:val="22"/>
          <w:lang w:val="en-GB"/>
        </w:rPr>
        <w:t xml:space="preserve"> involving pupils, parents and the school, where all are treated </w:t>
      </w:r>
      <w:r w:rsidRPr="00CF0FCF">
        <w:rPr>
          <w:rFonts w:ascii="Calibri" w:hAnsi="Calibri"/>
          <w:color w:val="000000"/>
          <w:sz w:val="22"/>
          <w:lang w:val="en-GB"/>
        </w:rPr>
        <w:lastRenderedPageBreak/>
        <w:t>with respect</w:t>
      </w:r>
      <w:r w:rsidR="007B1616">
        <w:rPr>
          <w:rFonts w:ascii="Calibri" w:hAnsi="Calibri"/>
          <w:color w:val="000000"/>
          <w:sz w:val="22"/>
          <w:lang w:val="en-GB"/>
        </w:rPr>
        <w:t xml:space="preserve"> </w:t>
      </w:r>
    </w:p>
    <w:p w14:paraId="323B402C" w14:textId="77777777" w:rsidR="00803513" w:rsidRPr="007E2A82" w:rsidRDefault="00803513" w:rsidP="00F16247">
      <w:pPr>
        <w:pStyle w:val="a"/>
        <w:numPr>
          <w:ilvl w:val="0"/>
          <w:numId w:val="23"/>
        </w:numPr>
        <w:tabs>
          <w:tab w:val="left" w:pos="-1440"/>
        </w:tabs>
        <w:rPr>
          <w:rFonts w:ascii="Calibri" w:hAnsi="Calibri"/>
          <w:color w:val="000000"/>
          <w:sz w:val="22"/>
          <w:lang w:val="en-GB"/>
        </w:rPr>
      </w:pPr>
      <w:r w:rsidRPr="00CF0FCF">
        <w:rPr>
          <w:rFonts w:ascii="Calibri" w:hAnsi="Calibri"/>
          <w:color w:val="000000"/>
          <w:sz w:val="22"/>
          <w:lang w:val="en-GB"/>
        </w:rPr>
        <w:t xml:space="preserve">The provision of opportunities for children to develop social skills and to respond positively to each other, for example through ‘Circle Time’ and the teaching </w:t>
      </w:r>
      <w:r w:rsidR="006B4831">
        <w:rPr>
          <w:rFonts w:ascii="Calibri" w:hAnsi="Calibri"/>
          <w:color w:val="000000"/>
          <w:sz w:val="22"/>
          <w:lang w:val="en-GB"/>
        </w:rPr>
        <w:t xml:space="preserve">of </w:t>
      </w:r>
      <w:r w:rsidRPr="00CF0FCF">
        <w:rPr>
          <w:rFonts w:ascii="Calibri" w:hAnsi="Calibri"/>
          <w:color w:val="000000"/>
          <w:sz w:val="22"/>
          <w:lang w:val="en-GB"/>
        </w:rPr>
        <w:t>the</w:t>
      </w:r>
      <w:r w:rsidR="006B4831">
        <w:rPr>
          <w:rFonts w:ascii="Calibri" w:hAnsi="Calibri"/>
          <w:color w:val="000000"/>
          <w:sz w:val="22"/>
          <w:lang w:val="en-GB"/>
        </w:rPr>
        <w:t xml:space="preserve"> </w:t>
      </w:r>
      <w:r w:rsidR="007E2A82">
        <w:rPr>
          <w:rFonts w:ascii="Calibri" w:hAnsi="Calibri"/>
          <w:color w:val="000000"/>
          <w:sz w:val="22"/>
          <w:lang w:val="en-GB"/>
        </w:rPr>
        <w:t>R</w:t>
      </w:r>
      <w:r w:rsidR="006B4831">
        <w:rPr>
          <w:rFonts w:ascii="Calibri" w:hAnsi="Calibri"/>
          <w:color w:val="000000"/>
          <w:sz w:val="22"/>
          <w:lang w:val="en-GB"/>
        </w:rPr>
        <w:t xml:space="preserve">SHE curriculum </w:t>
      </w:r>
      <w:r w:rsidR="00C30D2F">
        <w:rPr>
          <w:rFonts w:ascii="Calibri" w:hAnsi="Calibri"/>
          <w:color w:val="000000"/>
          <w:sz w:val="22"/>
          <w:lang w:val="en-GB"/>
        </w:rPr>
        <w:t>through the Jigsaw scheme of work.</w:t>
      </w:r>
    </w:p>
    <w:p w14:paraId="2619A217" w14:textId="77777777" w:rsidR="00803513" w:rsidRPr="007E2A82" w:rsidRDefault="00803513" w:rsidP="00F16247">
      <w:pPr>
        <w:pStyle w:val="a"/>
        <w:numPr>
          <w:ilvl w:val="0"/>
          <w:numId w:val="23"/>
        </w:numPr>
        <w:tabs>
          <w:tab w:val="left" w:pos="-1440"/>
        </w:tabs>
        <w:rPr>
          <w:rFonts w:ascii="Calibri" w:hAnsi="Calibri"/>
          <w:color w:val="000000"/>
          <w:sz w:val="22"/>
          <w:lang w:val="en-GB"/>
        </w:rPr>
      </w:pPr>
      <w:r w:rsidRPr="00CF0FCF">
        <w:rPr>
          <w:rFonts w:ascii="Calibri" w:hAnsi="Calibri"/>
          <w:color w:val="000000"/>
          <w:sz w:val="22"/>
          <w:lang w:val="en-GB"/>
        </w:rPr>
        <w:t>Teachers being thoroughly informed about their pupils, both academically and emotionally</w:t>
      </w:r>
    </w:p>
    <w:p w14:paraId="406C187C" w14:textId="77777777" w:rsidR="00803513" w:rsidRPr="00CF0FCF" w:rsidRDefault="00803513" w:rsidP="00F16247">
      <w:pPr>
        <w:pStyle w:val="a"/>
        <w:numPr>
          <w:ilvl w:val="0"/>
          <w:numId w:val="23"/>
        </w:numPr>
        <w:tabs>
          <w:tab w:val="left" w:pos="-1440"/>
        </w:tabs>
        <w:rPr>
          <w:rFonts w:ascii="Calibri" w:hAnsi="Calibri"/>
          <w:sz w:val="22"/>
          <w:lang w:val="en-GB"/>
        </w:rPr>
      </w:pPr>
      <w:r w:rsidRPr="00CF0FCF">
        <w:rPr>
          <w:rFonts w:ascii="Calibri" w:hAnsi="Calibri"/>
          <w:sz w:val="22"/>
          <w:lang w:val="en-GB"/>
        </w:rPr>
        <w:t xml:space="preserve">Provision in the school for discussions between staff about the </w:t>
      </w:r>
      <w:r w:rsidRPr="00B67D8C">
        <w:rPr>
          <w:rFonts w:ascii="Calibri" w:hAnsi="Calibri"/>
          <w:sz w:val="22"/>
          <w:lang w:val="en-GB"/>
        </w:rPr>
        <w:t>difficult feelings and behaviours that children bring with them to school and teachers’ response to them</w:t>
      </w:r>
      <w:r w:rsidR="00557280" w:rsidRPr="00B67D8C">
        <w:rPr>
          <w:rFonts w:ascii="Calibri" w:hAnsi="Calibri"/>
          <w:sz w:val="22"/>
          <w:lang w:val="en-GB"/>
        </w:rPr>
        <w:t xml:space="preserve"> – these discussions may sometimes involve external professionals who may work with the child or family</w:t>
      </w:r>
      <w:r w:rsidRPr="00B67D8C">
        <w:rPr>
          <w:rFonts w:ascii="Calibri" w:hAnsi="Calibri"/>
          <w:sz w:val="22"/>
          <w:lang w:val="en-GB"/>
        </w:rPr>
        <w:t>.</w:t>
      </w:r>
    </w:p>
    <w:p w14:paraId="0DF41582" w14:textId="77777777" w:rsidR="0053057E" w:rsidRDefault="0053057E" w:rsidP="00E5535D">
      <w:pPr>
        <w:rPr>
          <w:rFonts w:ascii="Calibri" w:hAnsi="Calibri"/>
          <w:b/>
          <w:sz w:val="22"/>
          <w:lang w:val="en-GB"/>
        </w:rPr>
      </w:pPr>
    </w:p>
    <w:p w14:paraId="67E9C223" w14:textId="2B9C35A8" w:rsidR="000A269D" w:rsidRDefault="000A269D" w:rsidP="00E5535D">
      <w:pPr>
        <w:rPr>
          <w:rFonts w:ascii="Calibri" w:hAnsi="Calibri"/>
          <w:b/>
          <w:sz w:val="22"/>
          <w:lang w:val="en-GB"/>
        </w:rPr>
      </w:pPr>
      <w:r>
        <w:rPr>
          <w:rFonts w:ascii="Calibri" w:hAnsi="Calibri"/>
          <w:b/>
          <w:sz w:val="22"/>
          <w:lang w:val="en-GB"/>
        </w:rPr>
        <w:t>Values Based Education</w:t>
      </w:r>
    </w:p>
    <w:p w14:paraId="0DC9B579" w14:textId="635F7FB7" w:rsidR="00C07F8D" w:rsidRPr="00C07F8D" w:rsidRDefault="00C07F8D" w:rsidP="00E5535D">
      <w:pPr>
        <w:rPr>
          <w:rFonts w:ascii="Calibri" w:hAnsi="Calibri"/>
          <w:sz w:val="22"/>
          <w:u w:val="single"/>
          <w:lang w:val="en-GB"/>
        </w:rPr>
      </w:pPr>
      <w:r w:rsidRPr="00C07F8D">
        <w:rPr>
          <w:rFonts w:ascii="Calibri" w:hAnsi="Calibri"/>
          <w:sz w:val="22"/>
          <w:lang w:val="en-GB"/>
        </w:rPr>
        <w:t xml:space="preserve">At Mayespark, a </w:t>
      </w:r>
      <w:r w:rsidR="007E2A82" w:rsidRPr="00C07F8D">
        <w:rPr>
          <w:rFonts w:ascii="Calibri" w:hAnsi="Calibri"/>
          <w:sz w:val="22"/>
          <w:lang w:val="en-GB"/>
        </w:rPr>
        <w:t>values-based</w:t>
      </w:r>
      <w:r w:rsidRPr="00C07F8D">
        <w:rPr>
          <w:rFonts w:ascii="Calibri" w:hAnsi="Calibri"/>
          <w:sz w:val="22"/>
          <w:lang w:val="en-GB"/>
        </w:rPr>
        <w:t xml:space="preserve"> education was introduced in October 2015 after consultation with the wider school community.  </w:t>
      </w:r>
      <w:r w:rsidR="00CD379D">
        <w:rPr>
          <w:rFonts w:ascii="Calibri" w:hAnsi="Calibri"/>
          <w:sz w:val="22"/>
          <w:lang w:val="en-GB"/>
        </w:rPr>
        <w:t>The values were adapted in September 2024</w:t>
      </w:r>
      <w:r w:rsidRPr="00C07F8D">
        <w:rPr>
          <w:rFonts w:ascii="Calibri" w:hAnsi="Calibri"/>
          <w:sz w:val="22"/>
          <w:lang w:val="en-GB"/>
        </w:rPr>
        <w:t xml:space="preserve">. </w:t>
      </w:r>
    </w:p>
    <w:p w14:paraId="546A356A" w14:textId="77777777" w:rsidR="00C07F8D" w:rsidRPr="00C07F8D" w:rsidRDefault="00C07F8D" w:rsidP="00E5535D">
      <w:pPr>
        <w:rPr>
          <w:rFonts w:ascii="Calibri" w:hAnsi="Calibri"/>
          <w:sz w:val="22"/>
          <w:lang w:val="en-GB"/>
        </w:rPr>
      </w:pPr>
      <w:r w:rsidRPr="00C07F8D">
        <w:rPr>
          <w:rFonts w:ascii="Calibri" w:hAnsi="Calibri"/>
          <w:sz w:val="22"/>
          <w:lang w:val="en-GB"/>
        </w:rPr>
        <w:t xml:space="preserve">The chosen values are: </w:t>
      </w:r>
    </w:p>
    <w:p w14:paraId="75642094" w14:textId="60914423" w:rsidR="00C07F8D" w:rsidRPr="00C07F8D" w:rsidRDefault="00C07F8D" w:rsidP="00E5535D">
      <w:pPr>
        <w:rPr>
          <w:rFonts w:ascii="Calibri" w:hAnsi="Calibri"/>
          <w:sz w:val="22"/>
          <w:lang w:val="en-GB"/>
        </w:rPr>
      </w:pPr>
      <w:r w:rsidRPr="00C07F8D">
        <w:rPr>
          <w:rFonts w:ascii="Calibri" w:hAnsi="Calibri"/>
          <w:sz w:val="22"/>
          <w:lang w:val="en-GB"/>
        </w:rPr>
        <w:t xml:space="preserve">Each </w:t>
      </w:r>
      <w:r w:rsidR="00F16247">
        <w:rPr>
          <w:rFonts w:ascii="Calibri" w:hAnsi="Calibri"/>
          <w:sz w:val="22"/>
          <w:lang w:val="en-GB"/>
        </w:rPr>
        <w:t>half-</w:t>
      </w:r>
      <w:r w:rsidRPr="00C07F8D">
        <w:rPr>
          <w:rFonts w:ascii="Calibri" w:hAnsi="Calibri"/>
          <w:sz w:val="22"/>
          <w:lang w:val="en-GB"/>
        </w:rPr>
        <w:t>term a different value is focused on.</w:t>
      </w:r>
      <w:r w:rsidR="00F16247">
        <w:rPr>
          <w:rFonts w:ascii="Calibri" w:hAnsi="Calibri"/>
          <w:sz w:val="22"/>
          <w:lang w:val="en-GB"/>
        </w:rPr>
        <w:t xml:space="preserve">  All the values are discussed in Summer 2.</w:t>
      </w:r>
    </w:p>
    <w:p w14:paraId="3C3535F1" w14:textId="56E72678" w:rsidR="00C07F8D" w:rsidRPr="00F16247" w:rsidRDefault="00CD379D" w:rsidP="00F16247">
      <w:pPr>
        <w:pStyle w:val="ListParagraph"/>
        <w:numPr>
          <w:ilvl w:val="0"/>
          <w:numId w:val="24"/>
        </w:numPr>
        <w:rPr>
          <w:rFonts w:ascii="Calibri" w:hAnsi="Calibri"/>
          <w:sz w:val="22"/>
          <w:lang w:val="en-GB"/>
        </w:rPr>
      </w:pPr>
      <w:r w:rsidRPr="00F16247">
        <w:rPr>
          <w:rFonts w:ascii="Calibri" w:hAnsi="Calibri"/>
          <w:sz w:val="22"/>
          <w:lang w:val="en-GB"/>
        </w:rPr>
        <w:t>Excellence</w:t>
      </w:r>
    </w:p>
    <w:p w14:paraId="0DA350B4" w14:textId="4256C0EC" w:rsidR="00CD379D" w:rsidRPr="00F16247" w:rsidRDefault="00CD379D" w:rsidP="00F16247">
      <w:pPr>
        <w:pStyle w:val="ListParagraph"/>
        <w:numPr>
          <w:ilvl w:val="0"/>
          <w:numId w:val="24"/>
        </w:numPr>
        <w:rPr>
          <w:rFonts w:ascii="Calibri" w:hAnsi="Calibri"/>
          <w:sz w:val="22"/>
          <w:lang w:val="en-GB"/>
        </w:rPr>
      </w:pPr>
      <w:r w:rsidRPr="00F16247">
        <w:rPr>
          <w:rFonts w:ascii="Calibri" w:hAnsi="Calibri"/>
          <w:sz w:val="22"/>
          <w:lang w:val="en-GB"/>
        </w:rPr>
        <w:t>Resilience</w:t>
      </w:r>
    </w:p>
    <w:p w14:paraId="074BD1D6" w14:textId="0644D829" w:rsidR="00CD379D" w:rsidRPr="00F16247" w:rsidRDefault="00CD379D" w:rsidP="00F16247">
      <w:pPr>
        <w:pStyle w:val="ListParagraph"/>
        <w:numPr>
          <w:ilvl w:val="0"/>
          <w:numId w:val="24"/>
        </w:numPr>
        <w:rPr>
          <w:rFonts w:ascii="Calibri" w:hAnsi="Calibri"/>
          <w:sz w:val="22"/>
          <w:lang w:val="en-GB"/>
        </w:rPr>
      </w:pPr>
      <w:r w:rsidRPr="00F16247">
        <w:rPr>
          <w:rFonts w:ascii="Calibri" w:hAnsi="Calibri"/>
          <w:sz w:val="22"/>
          <w:lang w:val="en-GB"/>
        </w:rPr>
        <w:t>Integrity</w:t>
      </w:r>
    </w:p>
    <w:p w14:paraId="0F8CA789" w14:textId="77777777" w:rsidR="00CD379D" w:rsidRPr="00F16247" w:rsidRDefault="00CD379D" w:rsidP="00F16247">
      <w:pPr>
        <w:pStyle w:val="ListParagraph"/>
        <w:numPr>
          <w:ilvl w:val="0"/>
          <w:numId w:val="24"/>
        </w:numPr>
        <w:rPr>
          <w:rFonts w:ascii="Calibri" w:hAnsi="Calibri"/>
          <w:sz w:val="22"/>
          <w:lang w:val="en-GB"/>
        </w:rPr>
      </w:pPr>
      <w:r w:rsidRPr="00F16247">
        <w:rPr>
          <w:rFonts w:ascii="Calibri" w:hAnsi="Calibri"/>
          <w:sz w:val="22"/>
          <w:lang w:val="en-GB"/>
        </w:rPr>
        <w:t>Creativity</w:t>
      </w:r>
    </w:p>
    <w:p w14:paraId="1A255744" w14:textId="7FB64BF3" w:rsidR="00CD379D" w:rsidRPr="00F16247" w:rsidRDefault="00CD379D" w:rsidP="00F16247">
      <w:pPr>
        <w:pStyle w:val="ListParagraph"/>
        <w:numPr>
          <w:ilvl w:val="0"/>
          <w:numId w:val="24"/>
        </w:numPr>
        <w:rPr>
          <w:rFonts w:ascii="Calibri" w:hAnsi="Calibri"/>
          <w:sz w:val="22"/>
          <w:lang w:val="en-GB"/>
        </w:rPr>
      </w:pPr>
      <w:r w:rsidRPr="00F16247">
        <w:rPr>
          <w:rFonts w:ascii="Calibri" w:hAnsi="Calibri"/>
          <w:sz w:val="22"/>
          <w:lang w:val="en-GB"/>
        </w:rPr>
        <w:t>Kindness</w:t>
      </w:r>
    </w:p>
    <w:p w14:paraId="606331B8" w14:textId="77777777" w:rsidR="00C07F8D" w:rsidRPr="00C07F8D" w:rsidRDefault="00C07F8D" w:rsidP="00E5535D">
      <w:pPr>
        <w:rPr>
          <w:rFonts w:ascii="Calibri" w:hAnsi="Calibri"/>
          <w:sz w:val="22"/>
          <w:lang w:val="en-GB"/>
        </w:rPr>
      </w:pPr>
    </w:p>
    <w:p w14:paraId="58775182" w14:textId="0B068C2A" w:rsidR="00C07F8D" w:rsidRDefault="00C07F8D" w:rsidP="00E5535D">
      <w:pPr>
        <w:rPr>
          <w:rFonts w:ascii="Calibri" w:hAnsi="Calibri"/>
          <w:sz w:val="22"/>
          <w:lang w:val="en-GB"/>
        </w:rPr>
      </w:pPr>
      <w:r w:rsidRPr="00C07F8D">
        <w:rPr>
          <w:rFonts w:ascii="Calibri" w:hAnsi="Calibri"/>
          <w:sz w:val="22"/>
          <w:lang w:val="en-GB"/>
        </w:rPr>
        <w:t>The values are referred to across the school during assemblies, lessons, playtimes and</w:t>
      </w:r>
      <w:r w:rsidR="00CD379D">
        <w:rPr>
          <w:rFonts w:ascii="Calibri" w:hAnsi="Calibri"/>
          <w:sz w:val="22"/>
          <w:lang w:val="en-GB"/>
        </w:rPr>
        <w:t xml:space="preserve"> </w:t>
      </w:r>
      <w:r w:rsidRPr="00C07F8D">
        <w:rPr>
          <w:rFonts w:ascii="Calibri" w:hAnsi="Calibri"/>
          <w:sz w:val="22"/>
          <w:lang w:val="en-GB"/>
        </w:rPr>
        <w:t>parents are encouraged to continue the reference to our values at home. Children are awarded badges and certificates relating to the values throughout the year. As well as this there are values ambassador</w:t>
      </w:r>
      <w:r w:rsidR="007E2A82">
        <w:rPr>
          <w:rFonts w:ascii="Calibri" w:hAnsi="Calibri"/>
          <w:sz w:val="22"/>
          <w:lang w:val="en-GB"/>
        </w:rPr>
        <w:t>s</w:t>
      </w:r>
      <w:r w:rsidRPr="00C07F8D">
        <w:rPr>
          <w:rFonts w:ascii="Calibri" w:hAnsi="Calibri"/>
          <w:sz w:val="22"/>
          <w:lang w:val="en-GB"/>
        </w:rPr>
        <w:t xml:space="preserve">, which are children in each class from years 2 – 6 who promote the values through creating posters, badges and feedback to their classes. This policy is therefore integrated into the values of the school and our teaching of the expectations of the conduct of our pupils at all times.  </w:t>
      </w:r>
    </w:p>
    <w:p w14:paraId="747ED71E" w14:textId="77777777" w:rsidR="00CB7B18" w:rsidRDefault="00CB7B18" w:rsidP="00E5535D">
      <w:pPr>
        <w:rPr>
          <w:rFonts w:ascii="Calibri" w:hAnsi="Calibri"/>
          <w:sz w:val="22"/>
          <w:lang w:val="en-GB"/>
        </w:rPr>
      </w:pPr>
    </w:p>
    <w:p w14:paraId="410F9382" w14:textId="77777777" w:rsidR="00803513" w:rsidRPr="007E2A82" w:rsidRDefault="007E2A82" w:rsidP="00E5535D">
      <w:pPr>
        <w:pStyle w:val="Heading2"/>
        <w:jc w:val="left"/>
        <w:rPr>
          <w:rFonts w:ascii="Calibri" w:hAnsi="Calibri"/>
          <w:b/>
          <w:sz w:val="24"/>
          <w:szCs w:val="24"/>
          <w:u w:val="none"/>
        </w:rPr>
      </w:pPr>
      <w:bookmarkStart w:id="1" w:name="_Toc191393455"/>
      <w:r w:rsidRPr="007E2A82">
        <w:rPr>
          <w:rFonts w:ascii="Calibri" w:hAnsi="Calibri"/>
          <w:b/>
          <w:sz w:val="24"/>
          <w:szCs w:val="24"/>
          <w:u w:val="none"/>
        </w:rPr>
        <w:t>Management of Behaviour in The Classroom</w:t>
      </w:r>
      <w:r>
        <w:rPr>
          <w:rFonts w:ascii="Calibri" w:hAnsi="Calibri"/>
          <w:b/>
          <w:sz w:val="24"/>
          <w:szCs w:val="24"/>
          <w:u w:val="none"/>
        </w:rPr>
        <w:t xml:space="preserve"> - </w:t>
      </w:r>
      <w:r w:rsidRPr="007E2A82">
        <w:rPr>
          <w:rFonts w:ascii="Calibri" w:hAnsi="Calibri"/>
          <w:b/>
          <w:sz w:val="24"/>
          <w:szCs w:val="24"/>
          <w:u w:val="none"/>
        </w:rPr>
        <w:t>Assertive Discipline</w:t>
      </w:r>
      <w:bookmarkEnd w:id="1"/>
    </w:p>
    <w:p w14:paraId="0D9AB493" w14:textId="77777777" w:rsidR="00803513" w:rsidRPr="00CF0FCF" w:rsidRDefault="00803513" w:rsidP="00E5535D">
      <w:pPr>
        <w:rPr>
          <w:rFonts w:ascii="Calibri" w:hAnsi="Calibri"/>
          <w:b/>
          <w:sz w:val="22"/>
          <w:lang w:val="en-GB"/>
        </w:rPr>
      </w:pPr>
    </w:p>
    <w:p w14:paraId="030E36C9" w14:textId="77777777" w:rsidR="00803513" w:rsidRPr="00CF0FCF" w:rsidRDefault="00803513" w:rsidP="00E5535D">
      <w:pPr>
        <w:rPr>
          <w:rFonts w:ascii="Calibri" w:hAnsi="Calibri"/>
          <w:sz w:val="22"/>
          <w:u w:val="single"/>
          <w:lang w:val="en-GB"/>
        </w:rPr>
      </w:pPr>
      <w:r w:rsidRPr="00CF0FCF">
        <w:rPr>
          <w:rFonts w:ascii="Calibri" w:hAnsi="Calibri"/>
          <w:b/>
          <w:sz w:val="22"/>
          <w:lang w:val="en-GB"/>
        </w:rPr>
        <w:t>Why have a whole school approach?</w:t>
      </w:r>
    </w:p>
    <w:p w14:paraId="53586628" w14:textId="77777777" w:rsidR="00803513" w:rsidRPr="00CF0FCF" w:rsidRDefault="00803513" w:rsidP="00E5535D">
      <w:pPr>
        <w:rPr>
          <w:rFonts w:ascii="Calibri" w:hAnsi="Calibri"/>
          <w:sz w:val="22"/>
          <w:lang w:val="en-GB"/>
        </w:rPr>
      </w:pPr>
      <w:r w:rsidRPr="00CF0FCF">
        <w:rPr>
          <w:rFonts w:ascii="Calibri" w:hAnsi="Calibri"/>
          <w:sz w:val="22"/>
          <w:lang w:val="en-GB"/>
        </w:rPr>
        <w:t xml:space="preserve">Every member of staff working in the school must be </w:t>
      </w:r>
      <w:r w:rsidRPr="002E0B97">
        <w:rPr>
          <w:rFonts w:ascii="Calibri" w:hAnsi="Calibri"/>
          <w:b/>
          <w:sz w:val="22"/>
          <w:lang w:val="en-GB"/>
        </w:rPr>
        <w:t>consistent</w:t>
      </w:r>
      <w:r w:rsidRPr="00CF0FCF">
        <w:rPr>
          <w:rFonts w:ascii="Calibri" w:hAnsi="Calibri"/>
          <w:sz w:val="22"/>
          <w:lang w:val="en-GB"/>
        </w:rPr>
        <w:t xml:space="preserve"> in their approach to children’s behaviour and follow the school’s behaviour policy for the following reasons:</w:t>
      </w:r>
    </w:p>
    <w:p w14:paraId="0153DBA9" w14:textId="77777777" w:rsidR="00803513" w:rsidRPr="00CF0FCF" w:rsidRDefault="00803513" w:rsidP="001E4957">
      <w:pPr>
        <w:pStyle w:val="a"/>
        <w:numPr>
          <w:ilvl w:val="0"/>
          <w:numId w:val="12"/>
        </w:numPr>
        <w:tabs>
          <w:tab w:val="left" w:pos="-1440"/>
        </w:tabs>
        <w:rPr>
          <w:rFonts w:ascii="Calibri" w:hAnsi="Calibri"/>
          <w:sz w:val="22"/>
          <w:lang w:val="en-GB"/>
        </w:rPr>
      </w:pPr>
      <w:r w:rsidRPr="002E0B97">
        <w:rPr>
          <w:rFonts w:ascii="Calibri" w:hAnsi="Calibri"/>
          <w:b/>
          <w:sz w:val="22"/>
          <w:lang w:val="en-GB"/>
        </w:rPr>
        <w:t>Consistency</w:t>
      </w:r>
      <w:r w:rsidRPr="00CF0FCF">
        <w:rPr>
          <w:rFonts w:ascii="Calibri" w:hAnsi="Calibri"/>
          <w:sz w:val="22"/>
          <w:lang w:val="en-GB"/>
        </w:rPr>
        <w:t xml:space="preserve"> and security for the children;</w:t>
      </w:r>
    </w:p>
    <w:p w14:paraId="091EA5AF" w14:textId="77777777" w:rsidR="00803513" w:rsidRPr="00CF0FCF" w:rsidRDefault="00803513" w:rsidP="001E4957">
      <w:pPr>
        <w:pStyle w:val="a"/>
        <w:numPr>
          <w:ilvl w:val="0"/>
          <w:numId w:val="12"/>
        </w:numPr>
        <w:tabs>
          <w:tab w:val="left" w:pos="-1440"/>
        </w:tabs>
        <w:rPr>
          <w:rFonts w:ascii="Calibri" w:hAnsi="Calibri"/>
          <w:sz w:val="22"/>
          <w:lang w:val="en-GB"/>
        </w:rPr>
      </w:pPr>
      <w:r w:rsidRPr="002E0B97">
        <w:rPr>
          <w:rFonts w:ascii="Calibri" w:hAnsi="Calibri"/>
          <w:b/>
          <w:sz w:val="22"/>
          <w:lang w:val="en-GB"/>
        </w:rPr>
        <w:t>Consistency</w:t>
      </w:r>
      <w:r w:rsidRPr="00CF0FCF">
        <w:rPr>
          <w:rFonts w:ascii="Calibri" w:hAnsi="Calibri"/>
          <w:sz w:val="22"/>
          <w:lang w:val="en-GB"/>
        </w:rPr>
        <w:t xml:space="preserve"> and security for parents;</w:t>
      </w:r>
    </w:p>
    <w:p w14:paraId="77C6E265" w14:textId="77777777"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Elimination of ambiguity for staff;</w:t>
      </w:r>
    </w:p>
    <w:p w14:paraId="23E82E66" w14:textId="77777777"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 xml:space="preserve">Support for </w:t>
      </w:r>
      <w:r w:rsidR="0083106A">
        <w:rPr>
          <w:rFonts w:ascii="Calibri" w:hAnsi="Calibri"/>
          <w:sz w:val="22"/>
          <w:lang w:val="en-GB"/>
        </w:rPr>
        <w:t>EC</w:t>
      </w:r>
      <w:r w:rsidRPr="00CF0FCF">
        <w:rPr>
          <w:rFonts w:ascii="Calibri" w:hAnsi="Calibri"/>
          <w:sz w:val="22"/>
          <w:lang w:val="en-GB"/>
        </w:rPr>
        <w:t xml:space="preserve">Ts, supply staff and </w:t>
      </w:r>
      <w:r w:rsidR="007E2A82" w:rsidRPr="00CF0FCF">
        <w:rPr>
          <w:rFonts w:ascii="Calibri" w:hAnsi="Calibri"/>
          <w:sz w:val="22"/>
          <w:lang w:val="en-GB"/>
        </w:rPr>
        <w:t>non-teaching</w:t>
      </w:r>
      <w:r w:rsidRPr="00CF0FCF">
        <w:rPr>
          <w:rFonts w:ascii="Calibri" w:hAnsi="Calibri"/>
          <w:sz w:val="22"/>
          <w:lang w:val="en-GB"/>
        </w:rPr>
        <w:t xml:space="preserve"> staff;</w:t>
      </w:r>
    </w:p>
    <w:p w14:paraId="1D48B7ED" w14:textId="77777777"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Ease in establishing good behaviour.</w:t>
      </w:r>
    </w:p>
    <w:p w14:paraId="5EFCE9C8" w14:textId="77777777" w:rsidR="00803513" w:rsidRPr="00CF0FCF" w:rsidRDefault="00803513" w:rsidP="00E5535D">
      <w:pPr>
        <w:rPr>
          <w:rFonts w:ascii="Calibri" w:hAnsi="Calibri"/>
          <w:sz w:val="22"/>
          <w:lang w:val="en-GB"/>
        </w:rPr>
      </w:pPr>
      <w:r w:rsidRPr="00CF0FCF">
        <w:rPr>
          <w:rFonts w:ascii="Calibri" w:hAnsi="Calibri"/>
          <w:sz w:val="22"/>
          <w:lang w:val="en-GB"/>
        </w:rPr>
        <w:t>It is the responsibility of all staff to enforce the school rules at all times, not only with the children they personally work with, but with every child in the school whatever their age.  Staff have a collective responsibility to support each other in this task.</w:t>
      </w:r>
    </w:p>
    <w:p w14:paraId="27A186DB" w14:textId="77777777" w:rsidR="00803513" w:rsidRPr="00CF0FCF" w:rsidRDefault="00803513" w:rsidP="00E5535D">
      <w:pPr>
        <w:rPr>
          <w:rFonts w:ascii="Calibri" w:hAnsi="Calibri"/>
          <w:sz w:val="22"/>
          <w:lang w:val="en-GB"/>
        </w:rPr>
      </w:pPr>
    </w:p>
    <w:p w14:paraId="7ABF5A4B" w14:textId="77777777" w:rsidR="00803513" w:rsidRPr="00CF0FCF" w:rsidRDefault="00803513" w:rsidP="00E5535D">
      <w:pPr>
        <w:rPr>
          <w:rFonts w:ascii="Calibri" w:hAnsi="Calibri"/>
          <w:sz w:val="22"/>
          <w:lang w:val="en-GB"/>
        </w:rPr>
      </w:pPr>
      <w:r w:rsidRPr="00CF0FCF">
        <w:rPr>
          <w:rFonts w:ascii="Calibri" w:hAnsi="Calibri"/>
          <w:b/>
          <w:sz w:val="22"/>
          <w:lang w:val="en-GB"/>
        </w:rPr>
        <w:t>The basic structure of Assertive Discipline at Mayespark Primary School:</w:t>
      </w:r>
    </w:p>
    <w:p w14:paraId="19F7EE2D" w14:textId="77777777" w:rsidR="00803513" w:rsidRPr="00CF0FCF" w:rsidRDefault="00803513" w:rsidP="00E5535D">
      <w:pPr>
        <w:rPr>
          <w:rFonts w:ascii="Calibri" w:hAnsi="Calibri"/>
          <w:sz w:val="22"/>
          <w:lang w:val="en-GB"/>
        </w:rPr>
      </w:pPr>
      <w:r w:rsidRPr="00CF0FCF">
        <w:rPr>
          <w:rFonts w:ascii="Calibri" w:hAnsi="Calibri"/>
          <w:sz w:val="22"/>
          <w:lang w:val="en-GB"/>
        </w:rPr>
        <w:t>The core of the agreed whole school system for the positive management of classroom behaviour at Mayespark is our version of Assertive Discipline. This includes:</w:t>
      </w:r>
    </w:p>
    <w:p w14:paraId="577902CC" w14:textId="77777777" w:rsidR="00803513" w:rsidRPr="00CF0FCF" w:rsidRDefault="00803513" w:rsidP="001E4957">
      <w:pPr>
        <w:pStyle w:val="a"/>
        <w:numPr>
          <w:ilvl w:val="0"/>
          <w:numId w:val="13"/>
        </w:numPr>
        <w:tabs>
          <w:tab w:val="left" w:pos="-1440"/>
        </w:tabs>
        <w:rPr>
          <w:rFonts w:ascii="Calibri" w:hAnsi="Calibri"/>
          <w:sz w:val="22"/>
          <w:lang w:val="en-GB"/>
        </w:rPr>
      </w:pPr>
      <w:r w:rsidRPr="00CF0FCF">
        <w:rPr>
          <w:rFonts w:ascii="Calibri" w:hAnsi="Calibri"/>
          <w:sz w:val="22"/>
          <w:lang w:val="en-GB"/>
        </w:rPr>
        <w:t xml:space="preserve">A set of whole school rules; </w:t>
      </w:r>
      <w:r w:rsidRPr="00CF0FCF">
        <w:rPr>
          <w:rFonts w:ascii="Calibri" w:hAnsi="Calibri"/>
          <w:i/>
          <w:sz w:val="22"/>
          <w:lang w:val="en-GB"/>
        </w:rPr>
        <w:t>(Appendix A)</w:t>
      </w:r>
    </w:p>
    <w:p w14:paraId="586D2CC4" w14:textId="77777777" w:rsidR="00803513" w:rsidRPr="00CF0FCF" w:rsidRDefault="00803513" w:rsidP="001E4957">
      <w:pPr>
        <w:pStyle w:val="a"/>
        <w:numPr>
          <w:ilvl w:val="0"/>
          <w:numId w:val="13"/>
        </w:numPr>
        <w:tabs>
          <w:tab w:val="left" w:pos="-1440"/>
        </w:tabs>
        <w:rPr>
          <w:rFonts w:ascii="Calibri" w:hAnsi="Calibri"/>
          <w:sz w:val="22"/>
          <w:lang w:val="en-GB"/>
        </w:rPr>
      </w:pPr>
      <w:r w:rsidRPr="00CF0FCF">
        <w:rPr>
          <w:rFonts w:ascii="Calibri" w:hAnsi="Calibri"/>
          <w:sz w:val="22"/>
          <w:lang w:val="en-GB"/>
        </w:rPr>
        <w:t>A set of rewards</w:t>
      </w:r>
      <w:r w:rsidR="0008023B">
        <w:rPr>
          <w:rFonts w:ascii="Calibri" w:hAnsi="Calibri"/>
          <w:sz w:val="22"/>
          <w:lang w:val="en-GB"/>
        </w:rPr>
        <w:t xml:space="preserve"> and consequences</w:t>
      </w:r>
      <w:r w:rsidR="005C4B8B">
        <w:rPr>
          <w:rFonts w:ascii="Calibri" w:hAnsi="Calibri"/>
          <w:sz w:val="22"/>
          <w:lang w:val="en-GB"/>
        </w:rPr>
        <w:t xml:space="preserve">; </w:t>
      </w:r>
      <w:r w:rsidR="00CB7B18" w:rsidRPr="00CF0FCF">
        <w:rPr>
          <w:rFonts w:ascii="Calibri" w:hAnsi="Calibri"/>
          <w:sz w:val="22"/>
          <w:lang w:val="en-GB"/>
        </w:rPr>
        <w:t>(</w:t>
      </w:r>
      <w:r w:rsidRPr="00CF0FCF">
        <w:rPr>
          <w:rFonts w:ascii="Calibri" w:hAnsi="Calibri"/>
          <w:i/>
          <w:sz w:val="22"/>
          <w:lang w:val="en-GB"/>
        </w:rPr>
        <w:t>Appendix B)</w:t>
      </w:r>
    </w:p>
    <w:p w14:paraId="6F5B412E" w14:textId="77777777" w:rsidR="00803513" w:rsidRPr="00CF0FCF" w:rsidRDefault="00803513" w:rsidP="00E5535D">
      <w:pPr>
        <w:rPr>
          <w:rFonts w:ascii="Calibri" w:hAnsi="Calibri"/>
          <w:sz w:val="22"/>
          <w:lang w:val="en-GB"/>
        </w:rPr>
      </w:pPr>
    </w:p>
    <w:p w14:paraId="1AE063B8" w14:textId="77777777" w:rsidR="00803513" w:rsidRPr="00CF0FCF" w:rsidRDefault="00803513" w:rsidP="00E5535D">
      <w:pPr>
        <w:rPr>
          <w:rFonts w:ascii="Calibri" w:hAnsi="Calibri"/>
          <w:b/>
          <w:sz w:val="22"/>
          <w:lang w:val="en-GB"/>
        </w:rPr>
      </w:pPr>
      <w:r w:rsidRPr="00CF0FCF">
        <w:rPr>
          <w:rFonts w:ascii="Calibri" w:hAnsi="Calibri"/>
          <w:b/>
          <w:sz w:val="22"/>
          <w:lang w:val="en-GB"/>
        </w:rPr>
        <w:t>Principles of our Assertive Discipline policy:</w:t>
      </w:r>
    </w:p>
    <w:p w14:paraId="2D5E53CD" w14:textId="77777777" w:rsidR="00803513" w:rsidRPr="00CF0FCF" w:rsidRDefault="00803513" w:rsidP="001E4957">
      <w:pPr>
        <w:pStyle w:val="a"/>
        <w:numPr>
          <w:ilvl w:val="0"/>
          <w:numId w:val="14"/>
        </w:numPr>
        <w:tabs>
          <w:tab w:val="left" w:pos="-1440"/>
        </w:tabs>
        <w:rPr>
          <w:rFonts w:ascii="Calibri" w:hAnsi="Calibri"/>
          <w:b/>
          <w:sz w:val="22"/>
          <w:lang w:val="en-GB"/>
        </w:rPr>
      </w:pPr>
      <w:r w:rsidRPr="00CF0FCF">
        <w:rPr>
          <w:rFonts w:ascii="Calibri" w:hAnsi="Calibri"/>
          <w:sz w:val="22"/>
          <w:lang w:val="en-GB"/>
        </w:rPr>
        <w:t xml:space="preserve">It is the </w:t>
      </w:r>
      <w:r w:rsidRPr="002E0B97">
        <w:rPr>
          <w:rFonts w:ascii="Calibri" w:hAnsi="Calibri"/>
          <w:b/>
          <w:sz w:val="22"/>
          <w:lang w:val="en-GB"/>
        </w:rPr>
        <w:t>positive feedback</w:t>
      </w:r>
      <w:r w:rsidRPr="00CF0FCF">
        <w:rPr>
          <w:rFonts w:ascii="Calibri" w:hAnsi="Calibri"/>
          <w:sz w:val="22"/>
          <w:lang w:val="en-GB"/>
        </w:rPr>
        <w:t xml:space="preserve"> and </w:t>
      </w:r>
      <w:r w:rsidRPr="002E0B97">
        <w:rPr>
          <w:rFonts w:ascii="Calibri" w:hAnsi="Calibri"/>
          <w:b/>
          <w:sz w:val="22"/>
          <w:lang w:val="en-GB"/>
        </w:rPr>
        <w:t>encouragement</w:t>
      </w:r>
      <w:r w:rsidRPr="00CF0FCF">
        <w:rPr>
          <w:rFonts w:ascii="Calibri" w:hAnsi="Calibri"/>
          <w:sz w:val="22"/>
          <w:lang w:val="en-GB"/>
        </w:rPr>
        <w:t xml:space="preserve"> above all else that makes Assertive Discipline work. All staff must recognise and encourage choices of good behaviour. (Try to aim for 10 names written on the smiley face white board before any warnings are given);</w:t>
      </w:r>
    </w:p>
    <w:p w14:paraId="16C19DAA" w14:textId="77777777" w:rsidR="00803513" w:rsidRPr="00CF0FCF" w:rsidRDefault="00803513" w:rsidP="001E4957">
      <w:pPr>
        <w:pStyle w:val="a"/>
        <w:numPr>
          <w:ilvl w:val="0"/>
          <w:numId w:val="14"/>
        </w:numPr>
        <w:tabs>
          <w:tab w:val="left" w:pos="-1440"/>
        </w:tabs>
        <w:rPr>
          <w:rFonts w:ascii="Calibri" w:hAnsi="Calibri"/>
          <w:sz w:val="22"/>
          <w:lang w:val="en-GB"/>
        </w:rPr>
      </w:pPr>
      <w:r w:rsidRPr="00CF0FCF">
        <w:rPr>
          <w:rFonts w:ascii="Calibri" w:hAnsi="Calibri"/>
          <w:sz w:val="22"/>
          <w:lang w:val="en-GB"/>
        </w:rPr>
        <w:t>Staff must clearly d</w:t>
      </w:r>
      <w:r w:rsidR="00903A03">
        <w:rPr>
          <w:rFonts w:ascii="Calibri" w:hAnsi="Calibri"/>
          <w:sz w:val="22"/>
          <w:lang w:val="en-GB"/>
        </w:rPr>
        <w:t>efine the limits of acceptable and</w:t>
      </w:r>
      <w:r w:rsidRPr="00CF0FCF">
        <w:rPr>
          <w:rFonts w:ascii="Calibri" w:hAnsi="Calibri"/>
          <w:sz w:val="22"/>
          <w:lang w:val="en-GB"/>
        </w:rPr>
        <w:t xml:space="preserve"> unacceptable behaviour;</w:t>
      </w:r>
    </w:p>
    <w:p w14:paraId="1CCA5375" w14:textId="77777777" w:rsidR="00803513" w:rsidRPr="00CF0FCF" w:rsidRDefault="00803513" w:rsidP="001E4957">
      <w:pPr>
        <w:pStyle w:val="a"/>
        <w:numPr>
          <w:ilvl w:val="0"/>
          <w:numId w:val="14"/>
        </w:numPr>
        <w:tabs>
          <w:tab w:val="left" w:pos="-1440"/>
        </w:tabs>
        <w:rPr>
          <w:rFonts w:ascii="Calibri" w:hAnsi="Calibri"/>
          <w:sz w:val="22"/>
          <w:lang w:val="en-GB"/>
        </w:rPr>
      </w:pPr>
      <w:r w:rsidRPr="00CF0FCF">
        <w:rPr>
          <w:rFonts w:ascii="Calibri" w:hAnsi="Calibri"/>
          <w:sz w:val="22"/>
          <w:lang w:val="en-GB"/>
        </w:rPr>
        <w:t>Children need boundaries for them to feel safe;</w:t>
      </w:r>
    </w:p>
    <w:p w14:paraId="18F07B09" w14:textId="77777777" w:rsidR="00803513" w:rsidRPr="00CF0FCF" w:rsidRDefault="00803513" w:rsidP="001E4957">
      <w:pPr>
        <w:pStyle w:val="a"/>
        <w:numPr>
          <w:ilvl w:val="0"/>
          <w:numId w:val="14"/>
        </w:numPr>
        <w:tabs>
          <w:tab w:val="left" w:pos="-1440"/>
        </w:tabs>
        <w:rPr>
          <w:rFonts w:ascii="Calibri" w:hAnsi="Calibri" w:cs="Arial"/>
          <w:color w:val="000000"/>
          <w:sz w:val="22"/>
          <w:szCs w:val="22"/>
          <w:lang w:val="en-GB"/>
        </w:rPr>
      </w:pPr>
      <w:r w:rsidRPr="00CF0FCF">
        <w:rPr>
          <w:rFonts w:ascii="Calibri" w:hAnsi="Calibri" w:cs="Arial"/>
          <w:color w:val="000000"/>
          <w:sz w:val="22"/>
          <w:szCs w:val="22"/>
          <w:lang w:val="en-GB"/>
        </w:rPr>
        <w:t xml:space="preserve">All rules need </w:t>
      </w:r>
      <w:r w:rsidR="00903A03">
        <w:rPr>
          <w:rFonts w:ascii="Calibri" w:hAnsi="Calibri" w:cs="Arial"/>
          <w:color w:val="000000"/>
          <w:sz w:val="22"/>
          <w:szCs w:val="22"/>
          <w:lang w:val="en-GB"/>
        </w:rPr>
        <w:t>be taught and then reinforced. C</w:t>
      </w:r>
      <w:r w:rsidRPr="00CF0FCF">
        <w:rPr>
          <w:rFonts w:ascii="Calibri" w:hAnsi="Calibri" w:cs="Arial"/>
          <w:color w:val="000000"/>
          <w:sz w:val="22"/>
          <w:szCs w:val="22"/>
          <w:lang w:val="en-GB"/>
        </w:rPr>
        <w:t>hildren can only really choose to do the right thing if we have been absolu</w:t>
      </w:r>
      <w:r w:rsidR="00903A03">
        <w:rPr>
          <w:rFonts w:ascii="Calibri" w:hAnsi="Calibri" w:cs="Arial"/>
          <w:color w:val="000000"/>
          <w:sz w:val="22"/>
          <w:szCs w:val="22"/>
          <w:lang w:val="en-GB"/>
        </w:rPr>
        <w:t>tely clear about what we expect;</w:t>
      </w:r>
      <w:r w:rsidRPr="00CF0FCF">
        <w:rPr>
          <w:rFonts w:ascii="Calibri" w:hAnsi="Calibri" w:cs="Arial"/>
          <w:color w:val="000000"/>
          <w:sz w:val="22"/>
          <w:szCs w:val="22"/>
          <w:lang w:val="en-GB"/>
        </w:rPr>
        <w:t xml:space="preserve"> </w:t>
      </w:r>
    </w:p>
    <w:p w14:paraId="5CACBF57" w14:textId="77777777" w:rsidR="00803513" w:rsidRPr="00CF0FCF" w:rsidRDefault="00803513" w:rsidP="001E4957">
      <w:pPr>
        <w:pStyle w:val="a"/>
        <w:numPr>
          <w:ilvl w:val="0"/>
          <w:numId w:val="14"/>
        </w:numPr>
        <w:tabs>
          <w:tab w:val="left" w:pos="-1440"/>
        </w:tabs>
        <w:rPr>
          <w:rFonts w:ascii="Calibri" w:hAnsi="Calibri" w:cs="Arial"/>
          <w:color w:val="000000"/>
          <w:sz w:val="22"/>
          <w:szCs w:val="22"/>
          <w:lang w:val="en-GB"/>
        </w:rPr>
      </w:pPr>
      <w:r w:rsidRPr="00CF0FCF">
        <w:rPr>
          <w:rFonts w:ascii="Calibri" w:hAnsi="Calibri" w:cs="Arial"/>
          <w:color w:val="000000"/>
          <w:sz w:val="22"/>
          <w:szCs w:val="22"/>
          <w:lang w:val="en-GB"/>
        </w:rPr>
        <w:t>Children are responsible for their choice of behaviour;</w:t>
      </w:r>
    </w:p>
    <w:p w14:paraId="6A3559D9" w14:textId="77777777" w:rsidR="00803513" w:rsidRPr="00CF0FCF" w:rsidRDefault="00803513" w:rsidP="001E4957">
      <w:pPr>
        <w:pStyle w:val="a"/>
        <w:numPr>
          <w:ilvl w:val="0"/>
          <w:numId w:val="14"/>
        </w:numPr>
        <w:tabs>
          <w:tab w:val="left" w:pos="-1440"/>
        </w:tabs>
        <w:rPr>
          <w:rFonts w:ascii="Calibri" w:hAnsi="Calibri"/>
          <w:color w:val="000000"/>
          <w:sz w:val="22"/>
          <w:lang w:val="en-GB"/>
        </w:rPr>
      </w:pPr>
      <w:r w:rsidRPr="00CF0FCF">
        <w:rPr>
          <w:rFonts w:ascii="Calibri" w:hAnsi="Calibri"/>
          <w:color w:val="000000"/>
          <w:sz w:val="22"/>
          <w:lang w:val="en-GB"/>
        </w:rPr>
        <w:lastRenderedPageBreak/>
        <w:t>Most children can behave if they want to;</w:t>
      </w:r>
    </w:p>
    <w:p w14:paraId="1BC4D398" w14:textId="77777777" w:rsidR="00803513" w:rsidRPr="000132DB" w:rsidRDefault="00803513" w:rsidP="001E4957">
      <w:pPr>
        <w:pStyle w:val="a"/>
        <w:numPr>
          <w:ilvl w:val="0"/>
          <w:numId w:val="14"/>
        </w:numPr>
        <w:tabs>
          <w:tab w:val="left" w:pos="-1440"/>
        </w:tabs>
        <w:rPr>
          <w:rFonts w:ascii="Calibri" w:hAnsi="Calibri"/>
          <w:sz w:val="22"/>
          <w:lang w:val="en-GB"/>
        </w:rPr>
      </w:pPr>
      <w:r w:rsidRPr="000132DB">
        <w:rPr>
          <w:rFonts w:ascii="Calibri" w:hAnsi="Calibri"/>
          <w:sz w:val="22"/>
          <w:lang w:val="en-GB"/>
        </w:rPr>
        <w:t>We reject the children’s behaviour, not reject the children themselves;</w:t>
      </w:r>
    </w:p>
    <w:p w14:paraId="68F62810" w14:textId="77777777" w:rsidR="00803513" w:rsidRPr="00CF0FCF" w:rsidRDefault="00803513" w:rsidP="001E4957">
      <w:pPr>
        <w:pStyle w:val="a"/>
        <w:numPr>
          <w:ilvl w:val="0"/>
          <w:numId w:val="14"/>
        </w:numPr>
        <w:tabs>
          <w:tab w:val="left" w:pos="-1440"/>
        </w:tabs>
        <w:rPr>
          <w:rFonts w:ascii="Calibri" w:hAnsi="Calibri"/>
          <w:color w:val="000000"/>
          <w:sz w:val="22"/>
          <w:lang w:val="en-GB"/>
        </w:rPr>
      </w:pPr>
      <w:r w:rsidRPr="00CF0FCF">
        <w:rPr>
          <w:rFonts w:ascii="Calibri" w:hAnsi="Calibri"/>
          <w:color w:val="000000"/>
          <w:sz w:val="22"/>
          <w:lang w:val="en-GB"/>
        </w:rPr>
        <w:t>Children need to realise that there are rewards for choosing acceptable behaviour and consequences for choosing unacceptable behaviour;</w:t>
      </w:r>
    </w:p>
    <w:p w14:paraId="466BD058" w14:textId="77777777" w:rsidR="00803513" w:rsidRPr="00CF0FCF" w:rsidRDefault="00803513" w:rsidP="001E4957">
      <w:pPr>
        <w:pStyle w:val="a"/>
        <w:numPr>
          <w:ilvl w:val="0"/>
          <w:numId w:val="14"/>
        </w:numPr>
        <w:tabs>
          <w:tab w:val="left" w:pos="-1440"/>
        </w:tabs>
        <w:rPr>
          <w:rFonts w:ascii="Calibri" w:hAnsi="Calibri"/>
          <w:b/>
          <w:color w:val="000000"/>
          <w:sz w:val="22"/>
          <w:lang w:val="en-GB"/>
        </w:rPr>
      </w:pPr>
      <w:r w:rsidRPr="00CF0FCF">
        <w:rPr>
          <w:rFonts w:ascii="Calibri" w:hAnsi="Calibri"/>
          <w:b/>
          <w:color w:val="000000"/>
          <w:sz w:val="22"/>
          <w:lang w:val="en-GB"/>
        </w:rPr>
        <w:t>Assertive discipline does not destroy children’s self-esteem.</w:t>
      </w:r>
    </w:p>
    <w:p w14:paraId="31249457" w14:textId="77777777" w:rsidR="00803513" w:rsidRPr="00E5535D" w:rsidRDefault="00803513" w:rsidP="00E5535D">
      <w:pPr>
        <w:rPr>
          <w:rFonts w:ascii="Calibri" w:hAnsi="Calibri"/>
          <w:b/>
          <w:color w:val="000000"/>
          <w:sz w:val="22"/>
          <w:lang w:val="en-GB"/>
        </w:rPr>
      </w:pPr>
    </w:p>
    <w:p w14:paraId="635B954F" w14:textId="77777777" w:rsidR="00803513" w:rsidRPr="00E5535D" w:rsidRDefault="00803513" w:rsidP="00E5535D">
      <w:pPr>
        <w:rPr>
          <w:rFonts w:ascii="Calibri" w:hAnsi="Calibri"/>
          <w:b/>
          <w:color w:val="000000"/>
          <w:sz w:val="22"/>
          <w:u w:val="single"/>
          <w:lang w:val="en-GB"/>
        </w:rPr>
      </w:pPr>
      <w:r w:rsidRPr="00E5535D">
        <w:rPr>
          <w:rFonts w:ascii="Calibri" w:hAnsi="Calibri"/>
          <w:b/>
          <w:color w:val="000000"/>
          <w:sz w:val="22"/>
          <w:lang w:val="en-GB"/>
        </w:rPr>
        <w:t>Rules</w:t>
      </w:r>
      <w:r w:rsidR="00E5535D" w:rsidRPr="00E5535D">
        <w:rPr>
          <w:rFonts w:ascii="Calibri" w:hAnsi="Calibri"/>
          <w:b/>
          <w:color w:val="000000"/>
          <w:sz w:val="22"/>
          <w:lang w:val="en-GB"/>
        </w:rPr>
        <w:t>, Rewards and Consequences</w:t>
      </w:r>
    </w:p>
    <w:p w14:paraId="4B7BF162" w14:textId="77777777"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 xml:space="preserve">The school rules </w:t>
      </w:r>
      <w:r w:rsidRPr="00CF0FCF">
        <w:rPr>
          <w:rFonts w:ascii="Calibri" w:hAnsi="Calibri"/>
          <w:i/>
          <w:color w:val="000000"/>
          <w:sz w:val="22"/>
          <w:lang w:val="en-GB"/>
        </w:rPr>
        <w:t>(Appendix A)</w:t>
      </w:r>
      <w:r w:rsidRPr="00CF0FCF">
        <w:rPr>
          <w:rFonts w:ascii="Calibri" w:hAnsi="Calibri"/>
          <w:color w:val="000000"/>
          <w:sz w:val="22"/>
          <w:lang w:val="en-GB"/>
        </w:rPr>
        <w:t xml:space="preserve"> will be displayed in every room in the school. They will be taught in assembly and in every classroom and will be reinforced by all members of staff at all times. </w:t>
      </w:r>
    </w:p>
    <w:p w14:paraId="6CE815D7" w14:textId="77777777"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Teachers may also wish to develop their own rules for specific activities, for example PE, swimming, lining-up in class, creative activities etc.</w:t>
      </w:r>
    </w:p>
    <w:p w14:paraId="1E9ABFC2" w14:textId="77777777" w:rsidR="00803513" w:rsidRPr="00CF0FCF" w:rsidRDefault="00803513" w:rsidP="00E5535D">
      <w:pPr>
        <w:rPr>
          <w:rFonts w:ascii="Calibri" w:hAnsi="Calibri"/>
          <w:b/>
          <w:color w:val="000000"/>
          <w:sz w:val="22"/>
          <w:lang w:val="en-GB"/>
        </w:rPr>
      </w:pPr>
    </w:p>
    <w:p w14:paraId="31BB499F" w14:textId="77777777" w:rsidR="00E5535D" w:rsidRPr="008E419B" w:rsidRDefault="00E5535D" w:rsidP="00E5535D">
      <w:pPr>
        <w:rPr>
          <w:rFonts w:ascii="Calibri" w:hAnsi="Calibri"/>
          <w:sz w:val="22"/>
          <w:lang w:val="en-GB"/>
        </w:rPr>
      </w:pPr>
      <w:r w:rsidRPr="008E419B">
        <w:rPr>
          <w:rFonts w:ascii="Calibri" w:hAnsi="Calibri"/>
          <w:sz w:val="22"/>
          <w:lang w:val="en-GB"/>
        </w:rPr>
        <w:t>The following rewards</w:t>
      </w:r>
      <w:r>
        <w:rPr>
          <w:rFonts w:ascii="Calibri" w:hAnsi="Calibri"/>
          <w:sz w:val="22"/>
          <w:lang w:val="en-GB"/>
        </w:rPr>
        <w:t xml:space="preserve"> encourage good behaviour</w:t>
      </w:r>
      <w:r w:rsidRPr="008E419B">
        <w:rPr>
          <w:rFonts w:ascii="Calibri" w:hAnsi="Calibri"/>
          <w:sz w:val="22"/>
          <w:lang w:val="en-GB"/>
        </w:rPr>
        <w:t>:</w:t>
      </w:r>
    </w:p>
    <w:p w14:paraId="790431EC" w14:textId="77777777"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Stickers,</w:t>
      </w:r>
    </w:p>
    <w:p w14:paraId="30FC30C8" w14:textId="77777777"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Stamps,</w:t>
      </w:r>
    </w:p>
    <w:p w14:paraId="55E840D9" w14:textId="77777777"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Dojo points,</w:t>
      </w:r>
    </w:p>
    <w:p w14:paraId="4A0C96A7" w14:textId="77777777"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Good news notes,</w:t>
      </w:r>
    </w:p>
    <w:p w14:paraId="5FFC6BFE" w14:textId="4B92A2F0" w:rsidR="00E5535D" w:rsidRDefault="00E5535D" w:rsidP="001E4957">
      <w:pPr>
        <w:numPr>
          <w:ilvl w:val="0"/>
          <w:numId w:val="6"/>
        </w:numPr>
        <w:rPr>
          <w:rFonts w:ascii="Calibri" w:hAnsi="Calibri"/>
          <w:sz w:val="22"/>
          <w:lang w:val="en-GB"/>
        </w:rPr>
      </w:pPr>
      <w:r w:rsidRPr="008E419B">
        <w:rPr>
          <w:rFonts w:ascii="Calibri" w:hAnsi="Calibri"/>
          <w:sz w:val="22"/>
          <w:lang w:val="en-GB"/>
        </w:rPr>
        <w:t>Postcards home</w:t>
      </w:r>
      <w:r>
        <w:rPr>
          <w:rFonts w:ascii="Calibri" w:hAnsi="Calibri"/>
          <w:sz w:val="22"/>
          <w:lang w:val="en-GB"/>
        </w:rPr>
        <w:t>.</w:t>
      </w:r>
    </w:p>
    <w:p w14:paraId="5381AB8D" w14:textId="77777777" w:rsidR="00CD379D" w:rsidRPr="00E5535D" w:rsidRDefault="00CD379D" w:rsidP="00CD379D">
      <w:pPr>
        <w:ind w:left="820"/>
        <w:rPr>
          <w:rFonts w:ascii="Calibri" w:hAnsi="Calibri"/>
          <w:sz w:val="22"/>
          <w:lang w:val="en-GB"/>
        </w:rPr>
      </w:pPr>
    </w:p>
    <w:p w14:paraId="71C7DB9E" w14:textId="77777777"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In the first weeks of each autumn term all children must be taught the system of rewards and consequences – every academic year.  This will also need to be re-enforced throughout the year and especially when a new child joins a class. They must understand the following points:</w:t>
      </w:r>
    </w:p>
    <w:p w14:paraId="1B412F44" w14:textId="77777777" w:rsidR="00803513" w:rsidRPr="00CF0FCF" w:rsidRDefault="00803513" w:rsidP="00E5535D">
      <w:pPr>
        <w:rPr>
          <w:rFonts w:ascii="Calibri" w:hAnsi="Calibri"/>
          <w:color w:val="000000"/>
          <w:sz w:val="22"/>
          <w:lang w:val="en-GB"/>
        </w:rPr>
      </w:pPr>
    </w:p>
    <w:p w14:paraId="2EBF08B7" w14:textId="77777777" w:rsidR="00803513" w:rsidRPr="00CF0FCF" w:rsidRDefault="00803513" w:rsidP="001E4957">
      <w:pPr>
        <w:pStyle w:val="a"/>
        <w:numPr>
          <w:ilvl w:val="0"/>
          <w:numId w:val="15"/>
        </w:numPr>
        <w:tabs>
          <w:tab w:val="left" w:pos="-1440"/>
        </w:tabs>
        <w:rPr>
          <w:rFonts w:ascii="Calibri" w:hAnsi="Calibri"/>
          <w:color w:val="000000"/>
          <w:sz w:val="22"/>
          <w:lang w:val="en-GB"/>
        </w:rPr>
      </w:pPr>
      <w:r w:rsidRPr="00CF0FCF">
        <w:rPr>
          <w:rFonts w:ascii="Calibri" w:hAnsi="Calibri"/>
          <w:color w:val="000000"/>
          <w:sz w:val="22"/>
          <w:lang w:val="en-GB"/>
        </w:rPr>
        <w:t xml:space="preserve">A reward is given </w:t>
      </w:r>
      <w:r w:rsidRPr="00CF0FCF">
        <w:rPr>
          <w:rFonts w:ascii="Calibri" w:hAnsi="Calibri"/>
          <w:color w:val="000000"/>
          <w:sz w:val="22"/>
          <w:u w:val="single"/>
          <w:lang w:val="en-GB"/>
        </w:rPr>
        <w:t>as a result</w:t>
      </w:r>
      <w:r w:rsidRPr="00CF0FCF">
        <w:rPr>
          <w:rFonts w:ascii="Calibri" w:hAnsi="Calibri"/>
          <w:color w:val="000000"/>
          <w:sz w:val="22"/>
          <w:lang w:val="en-GB"/>
        </w:rPr>
        <w:t xml:space="preserve"> of good behaviour;</w:t>
      </w:r>
    </w:p>
    <w:p w14:paraId="71BE131E" w14:textId="77777777" w:rsidR="00803513" w:rsidRPr="00CF0FCF" w:rsidRDefault="00803513" w:rsidP="001E4957">
      <w:pPr>
        <w:pStyle w:val="a"/>
        <w:numPr>
          <w:ilvl w:val="0"/>
          <w:numId w:val="15"/>
        </w:numPr>
        <w:tabs>
          <w:tab w:val="left" w:pos="-1440"/>
        </w:tabs>
        <w:rPr>
          <w:rFonts w:ascii="Calibri" w:hAnsi="Calibri"/>
          <w:color w:val="000000"/>
          <w:sz w:val="22"/>
          <w:lang w:val="en-GB"/>
        </w:rPr>
      </w:pPr>
      <w:r w:rsidRPr="00CF0FCF">
        <w:rPr>
          <w:rFonts w:ascii="Calibri" w:hAnsi="Calibri"/>
          <w:color w:val="000000"/>
          <w:sz w:val="22"/>
          <w:lang w:val="en-GB"/>
        </w:rPr>
        <w:t>There is a hierarc</w:t>
      </w:r>
      <w:r w:rsidR="00903A03">
        <w:rPr>
          <w:rFonts w:ascii="Calibri" w:hAnsi="Calibri"/>
          <w:color w:val="000000"/>
          <w:sz w:val="22"/>
          <w:lang w:val="en-GB"/>
        </w:rPr>
        <w:t>hical system of consequences, b</w:t>
      </w:r>
      <w:r w:rsidRPr="00CF0FCF">
        <w:rPr>
          <w:rFonts w:ascii="Calibri" w:hAnsi="Calibri"/>
          <w:color w:val="000000"/>
          <w:sz w:val="22"/>
          <w:lang w:val="en-GB"/>
        </w:rPr>
        <w:t xml:space="preserve">ut it can be by-passed for very serious </w:t>
      </w:r>
      <w:r w:rsidR="00E5535D">
        <w:rPr>
          <w:rFonts w:ascii="Calibri" w:hAnsi="Calibri"/>
          <w:color w:val="000000"/>
          <w:sz w:val="22"/>
          <w:lang w:val="en-GB"/>
        </w:rPr>
        <w:t>actions</w:t>
      </w:r>
    </w:p>
    <w:p w14:paraId="23F06069" w14:textId="77777777"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Consequences are not punishments - they are the result of unacceptable behaviour;</w:t>
      </w:r>
    </w:p>
    <w:p w14:paraId="57AF4F05" w14:textId="77777777"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Consequences are a choice - the responsibility is on the pu</w:t>
      </w:r>
      <w:r w:rsidR="00BD5C89">
        <w:rPr>
          <w:rFonts w:ascii="Calibri" w:hAnsi="Calibri"/>
          <w:sz w:val="22"/>
          <w:lang w:val="en-GB"/>
        </w:rPr>
        <w:t xml:space="preserve">pil to choose to behave </w:t>
      </w:r>
      <w:r w:rsidR="00BD5C89" w:rsidRPr="008E419B">
        <w:rPr>
          <w:rFonts w:ascii="Calibri" w:hAnsi="Calibri"/>
          <w:sz w:val="22"/>
          <w:lang w:val="en-GB"/>
        </w:rPr>
        <w:t>appropriately</w:t>
      </w:r>
      <w:r w:rsidRPr="008E419B">
        <w:rPr>
          <w:rFonts w:ascii="Calibri" w:hAnsi="Calibri"/>
          <w:sz w:val="22"/>
          <w:lang w:val="en-GB"/>
        </w:rPr>
        <w:t>;</w:t>
      </w:r>
    </w:p>
    <w:p w14:paraId="7B775977" w14:textId="77777777"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Every new day is a fresh start.</w:t>
      </w:r>
    </w:p>
    <w:p w14:paraId="2CB02497" w14:textId="77777777" w:rsidR="002D42FE" w:rsidRDefault="002D42FE" w:rsidP="00E5535D">
      <w:pPr>
        <w:rPr>
          <w:rFonts w:ascii="Calibri" w:hAnsi="Calibri"/>
          <w:sz w:val="22"/>
          <w:lang w:val="en-GB"/>
        </w:rPr>
      </w:pPr>
    </w:p>
    <w:p w14:paraId="7C788028" w14:textId="77777777" w:rsidR="00803513" w:rsidRPr="00CF0FCF" w:rsidRDefault="00803513" w:rsidP="00E5535D">
      <w:pPr>
        <w:rPr>
          <w:rFonts w:ascii="Calibri" w:hAnsi="Calibri"/>
          <w:sz w:val="22"/>
          <w:lang w:val="en-GB"/>
        </w:rPr>
      </w:pPr>
      <w:r w:rsidRPr="00CF0FCF">
        <w:rPr>
          <w:rFonts w:ascii="Calibri" w:hAnsi="Calibri"/>
          <w:sz w:val="22"/>
          <w:lang w:val="en-GB"/>
        </w:rPr>
        <w:t xml:space="preserve">It is the teacher’s responsibility to have some way of ensuring that no child is missed out - try to have as fair and sensitive </w:t>
      </w:r>
      <w:r w:rsidRPr="008E419B">
        <w:rPr>
          <w:rFonts w:ascii="Calibri" w:hAnsi="Calibri"/>
          <w:sz w:val="22"/>
          <w:lang w:val="en-GB"/>
        </w:rPr>
        <w:t>system as possible</w:t>
      </w:r>
      <w:r w:rsidR="00B24F28" w:rsidRPr="008E419B">
        <w:rPr>
          <w:rFonts w:ascii="Calibri" w:hAnsi="Calibri"/>
          <w:sz w:val="22"/>
          <w:lang w:val="en-GB"/>
        </w:rPr>
        <w:t xml:space="preserve"> by keeping </w:t>
      </w:r>
      <w:r w:rsidRPr="008E419B">
        <w:rPr>
          <w:rFonts w:ascii="Calibri" w:hAnsi="Calibri"/>
          <w:sz w:val="22"/>
          <w:lang w:val="en-GB"/>
        </w:rPr>
        <w:t>accurate records.</w:t>
      </w:r>
    </w:p>
    <w:p w14:paraId="35D96D6D" w14:textId="77777777" w:rsidR="00803513" w:rsidRPr="00CF0FCF" w:rsidRDefault="00803513" w:rsidP="00E5535D">
      <w:pPr>
        <w:rPr>
          <w:rFonts w:ascii="Calibri" w:hAnsi="Calibri"/>
          <w:sz w:val="22"/>
          <w:lang w:val="en-GB"/>
        </w:rPr>
      </w:pPr>
    </w:p>
    <w:p w14:paraId="7147C1D7" w14:textId="77777777" w:rsidR="00803513" w:rsidRPr="00CF0FCF" w:rsidRDefault="00803513" w:rsidP="00E5535D">
      <w:pPr>
        <w:pStyle w:val="Heading3"/>
        <w:tabs>
          <w:tab w:val="left" w:pos="720"/>
          <w:tab w:val="left" w:pos="2880"/>
        </w:tabs>
        <w:jc w:val="left"/>
        <w:rPr>
          <w:rFonts w:ascii="Calibri" w:hAnsi="Calibri"/>
          <w:b/>
          <w:sz w:val="22"/>
          <w:szCs w:val="22"/>
        </w:rPr>
      </w:pPr>
      <w:bookmarkStart w:id="2" w:name="_Toc191393456"/>
      <w:r w:rsidRPr="00CF0FCF">
        <w:rPr>
          <w:rFonts w:ascii="Calibri" w:hAnsi="Calibri"/>
          <w:b/>
          <w:sz w:val="22"/>
          <w:szCs w:val="22"/>
        </w:rPr>
        <w:t>What do we do if a child refuses a consequence?</w:t>
      </w:r>
      <w:bookmarkEnd w:id="2"/>
      <w:r w:rsidRPr="00CF0FCF">
        <w:rPr>
          <w:rFonts w:ascii="Calibri" w:hAnsi="Calibri"/>
          <w:b/>
          <w:sz w:val="22"/>
          <w:szCs w:val="22"/>
        </w:rPr>
        <w:t xml:space="preserve"> </w:t>
      </w:r>
    </w:p>
    <w:p w14:paraId="68E44DBD" w14:textId="77777777" w:rsidR="00803513" w:rsidRPr="00CD379D" w:rsidRDefault="00803513" w:rsidP="00CD379D">
      <w:pPr>
        <w:pStyle w:val="ListParagraph"/>
        <w:widowControl/>
        <w:numPr>
          <w:ilvl w:val="0"/>
          <w:numId w:val="20"/>
        </w:numPr>
        <w:tabs>
          <w:tab w:val="left" w:pos="2880"/>
        </w:tabs>
        <w:ind w:left="709" w:hanging="425"/>
        <w:rPr>
          <w:rFonts w:ascii="Calibri" w:hAnsi="Calibri" w:cs="Arial"/>
          <w:sz w:val="22"/>
          <w:szCs w:val="22"/>
        </w:rPr>
      </w:pPr>
      <w:r w:rsidRPr="00CD379D">
        <w:rPr>
          <w:rFonts w:ascii="Calibri" w:hAnsi="Calibri" w:cs="Arial"/>
          <w:sz w:val="22"/>
          <w:szCs w:val="22"/>
        </w:rPr>
        <w:t>Avoid a confrontation, speak to the child quietly and calmly, acknowledge the child’s feelings and remind them of what will happen if they don’t follow your instructions. Remind them that the consequence cannot be avoided.</w:t>
      </w:r>
    </w:p>
    <w:p w14:paraId="19873696" w14:textId="77777777" w:rsidR="00B04F42" w:rsidRPr="00CD379D" w:rsidRDefault="00903A03" w:rsidP="00CD379D">
      <w:pPr>
        <w:pStyle w:val="ListParagraph"/>
        <w:widowControl/>
        <w:numPr>
          <w:ilvl w:val="0"/>
          <w:numId w:val="20"/>
        </w:numPr>
        <w:tabs>
          <w:tab w:val="left" w:pos="2880"/>
        </w:tabs>
        <w:ind w:left="709" w:hanging="425"/>
        <w:rPr>
          <w:rFonts w:ascii="Calibri" w:hAnsi="Calibri" w:cs="Arial"/>
          <w:sz w:val="22"/>
          <w:szCs w:val="22"/>
        </w:rPr>
      </w:pPr>
      <w:r w:rsidRPr="00CD379D">
        <w:rPr>
          <w:rFonts w:ascii="Calibri" w:hAnsi="Calibri" w:cs="Arial"/>
          <w:sz w:val="22"/>
          <w:szCs w:val="22"/>
        </w:rPr>
        <w:t>Telephone the office if SLT support is needed</w:t>
      </w:r>
      <w:r w:rsidR="00B04F42" w:rsidRPr="00CD379D">
        <w:rPr>
          <w:rFonts w:ascii="Calibri" w:hAnsi="Calibri" w:cs="Arial"/>
          <w:sz w:val="22"/>
          <w:szCs w:val="22"/>
        </w:rPr>
        <w:t>.</w:t>
      </w:r>
    </w:p>
    <w:p w14:paraId="7345D3AF" w14:textId="77777777" w:rsidR="00803513" w:rsidRPr="00CD379D" w:rsidRDefault="00803513" w:rsidP="00CD379D">
      <w:pPr>
        <w:pStyle w:val="ListParagraph"/>
        <w:widowControl/>
        <w:numPr>
          <w:ilvl w:val="0"/>
          <w:numId w:val="20"/>
        </w:numPr>
        <w:tabs>
          <w:tab w:val="left" w:pos="2880"/>
        </w:tabs>
        <w:ind w:left="709" w:hanging="425"/>
        <w:rPr>
          <w:rFonts w:ascii="Calibri" w:hAnsi="Calibri" w:cs="Arial"/>
          <w:sz w:val="22"/>
          <w:szCs w:val="22"/>
        </w:rPr>
      </w:pPr>
      <w:r w:rsidRPr="00CD379D">
        <w:rPr>
          <w:rFonts w:ascii="Calibri" w:hAnsi="Calibri" w:cs="Arial"/>
          <w:sz w:val="22"/>
          <w:szCs w:val="22"/>
        </w:rPr>
        <w:t xml:space="preserve">If the child is aggressive and/or not in control, remove the rest of class </w:t>
      </w:r>
      <w:r w:rsidR="009E5004" w:rsidRPr="00CD379D">
        <w:rPr>
          <w:rFonts w:ascii="Calibri" w:hAnsi="Calibri" w:cs="Arial"/>
          <w:sz w:val="22"/>
          <w:szCs w:val="22"/>
        </w:rPr>
        <w:t xml:space="preserve">and </w:t>
      </w:r>
      <w:r w:rsidR="008E54F1" w:rsidRPr="00CD379D">
        <w:rPr>
          <w:rFonts w:ascii="Calibri" w:hAnsi="Calibri" w:cs="Arial"/>
          <w:sz w:val="22"/>
          <w:szCs w:val="22"/>
        </w:rPr>
        <w:t xml:space="preserve">any </w:t>
      </w:r>
      <w:r w:rsidR="009E5004" w:rsidRPr="00CD379D">
        <w:rPr>
          <w:rFonts w:ascii="Calibri" w:hAnsi="Calibri" w:cs="Arial"/>
          <w:sz w:val="22"/>
          <w:szCs w:val="22"/>
        </w:rPr>
        <w:t xml:space="preserve">other hazards </w:t>
      </w:r>
      <w:r w:rsidRPr="00CD379D">
        <w:rPr>
          <w:rFonts w:ascii="Calibri" w:hAnsi="Calibri" w:cs="Arial"/>
          <w:sz w:val="22"/>
          <w:szCs w:val="22"/>
        </w:rPr>
        <w:t>from the situation and seek assistance</w:t>
      </w:r>
      <w:r w:rsidR="00A862D3" w:rsidRPr="00CD379D">
        <w:rPr>
          <w:rFonts w:ascii="Calibri" w:hAnsi="Calibri" w:cs="Arial"/>
          <w:sz w:val="22"/>
          <w:szCs w:val="22"/>
        </w:rPr>
        <w:t xml:space="preserve"> by calling the office</w:t>
      </w:r>
      <w:r w:rsidRPr="00CD379D">
        <w:rPr>
          <w:rFonts w:ascii="Calibri" w:hAnsi="Calibri" w:cs="Arial"/>
          <w:sz w:val="22"/>
          <w:szCs w:val="22"/>
        </w:rPr>
        <w:t>.</w:t>
      </w:r>
    </w:p>
    <w:p w14:paraId="58D6CD72" w14:textId="77777777" w:rsidR="00803513" w:rsidRPr="00CF0FCF" w:rsidRDefault="00803513" w:rsidP="00E5535D">
      <w:pPr>
        <w:rPr>
          <w:rFonts w:ascii="Calibri" w:hAnsi="Calibri"/>
          <w:sz w:val="22"/>
          <w:lang w:val="en-GB"/>
        </w:rPr>
      </w:pPr>
    </w:p>
    <w:p w14:paraId="43946568" w14:textId="77777777" w:rsidR="00803513" w:rsidRPr="00A259EA" w:rsidRDefault="00803513" w:rsidP="00E5535D">
      <w:pPr>
        <w:rPr>
          <w:rFonts w:ascii="Calibri" w:hAnsi="Calibri"/>
          <w:b/>
          <w:sz w:val="22"/>
        </w:rPr>
      </w:pPr>
      <w:r w:rsidRPr="00A259EA">
        <w:rPr>
          <w:rFonts w:ascii="Calibri" w:hAnsi="Calibri"/>
          <w:b/>
          <w:sz w:val="22"/>
          <w:lang w:val="en-GB"/>
        </w:rPr>
        <w:t>Monitoring Assertive Discipline in Practice:</w:t>
      </w:r>
    </w:p>
    <w:p w14:paraId="2F031C33" w14:textId="2DD4E0BE" w:rsidR="00803513" w:rsidRPr="00A259EA" w:rsidRDefault="00803513" w:rsidP="00E5535D">
      <w:pPr>
        <w:rPr>
          <w:rFonts w:ascii="Calibri" w:hAnsi="Calibri"/>
          <w:color w:val="000000"/>
          <w:sz w:val="22"/>
        </w:rPr>
      </w:pPr>
      <w:r w:rsidRPr="00A259EA">
        <w:rPr>
          <w:rFonts w:ascii="Calibri" w:hAnsi="Calibri"/>
          <w:color w:val="000000"/>
          <w:sz w:val="22"/>
        </w:rPr>
        <w:t xml:space="preserve">Whenever a child incurs a consequence as a result of choosing inappropriate behaviour in class, the teacher should record this on the </w:t>
      </w:r>
      <w:proofErr w:type="spellStart"/>
      <w:r w:rsidR="00125CC3" w:rsidRPr="00A259EA">
        <w:rPr>
          <w:rFonts w:ascii="Calibri" w:hAnsi="Calibri"/>
          <w:color w:val="000000"/>
          <w:sz w:val="22"/>
        </w:rPr>
        <w:t>Behaviour</w:t>
      </w:r>
      <w:proofErr w:type="spellEnd"/>
      <w:r w:rsidR="00125CC3" w:rsidRPr="00A259EA">
        <w:rPr>
          <w:rFonts w:ascii="Calibri" w:hAnsi="Calibri"/>
          <w:color w:val="000000"/>
          <w:sz w:val="22"/>
        </w:rPr>
        <w:t xml:space="preserve"> Tracking </w:t>
      </w:r>
      <w:r w:rsidR="00FC24D1">
        <w:rPr>
          <w:rFonts w:ascii="Calibri" w:hAnsi="Calibri"/>
          <w:color w:val="000000"/>
          <w:sz w:val="22"/>
        </w:rPr>
        <w:t>Sheet in the behavior folder in class</w:t>
      </w:r>
      <w:r w:rsidRPr="00A259EA">
        <w:rPr>
          <w:rFonts w:ascii="Calibri" w:hAnsi="Calibri"/>
          <w:i/>
          <w:color w:val="000000"/>
          <w:sz w:val="22"/>
        </w:rPr>
        <w:t>.</w:t>
      </w:r>
      <w:r w:rsidRPr="00A259EA">
        <w:rPr>
          <w:rFonts w:ascii="Calibri" w:hAnsi="Calibri"/>
          <w:color w:val="000000"/>
          <w:sz w:val="22"/>
        </w:rPr>
        <w:t xml:space="preserve"> </w:t>
      </w:r>
      <w:r w:rsidRPr="00E5535D">
        <w:rPr>
          <w:rFonts w:ascii="Calibri" w:hAnsi="Calibri"/>
          <w:b/>
          <w:color w:val="000000"/>
          <w:sz w:val="22"/>
        </w:rPr>
        <w:t>This should not be displayed in the classroom</w:t>
      </w:r>
      <w:r w:rsidRPr="00A259EA">
        <w:rPr>
          <w:rFonts w:ascii="Calibri" w:hAnsi="Calibri"/>
          <w:color w:val="000000"/>
          <w:sz w:val="22"/>
        </w:rPr>
        <w:t xml:space="preserve">; it is the teacher’s record. </w:t>
      </w:r>
      <w:r w:rsidR="00EC3687" w:rsidRPr="00A259EA">
        <w:rPr>
          <w:rFonts w:ascii="Calibri" w:hAnsi="Calibri"/>
          <w:color w:val="000000"/>
          <w:sz w:val="22"/>
        </w:rPr>
        <w:t xml:space="preserve">The </w:t>
      </w:r>
      <w:r w:rsidR="00125CC3" w:rsidRPr="00A259EA">
        <w:rPr>
          <w:rFonts w:ascii="Calibri" w:hAnsi="Calibri"/>
          <w:color w:val="000000"/>
          <w:sz w:val="22"/>
        </w:rPr>
        <w:t xml:space="preserve">database </w:t>
      </w:r>
      <w:r w:rsidRPr="00A259EA">
        <w:rPr>
          <w:rFonts w:ascii="Calibri" w:hAnsi="Calibri"/>
          <w:color w:val="000000"/>
          <w:sz w:val="22"/>
        </w:rPr>
        <w:t>provide</w:t>
      </w:r>
      <w:r w:rsidR="00EC3687" w:rsidRPr="00A259EA">
        <w:rPr>
          <w:rFonts w:ascii="Calibri" w:hAnsi="Calibri"/>
          <w:color w:val="000000"/>
          <w:sz w:val="22"/>
        </w:rPr>
        <w:t>s</w:t>
      </w:r>
      <w:r w:rsidRPr="00A259EA">
        <w:rPr>
          <w:rFonts w:ascii="Calibri" w:hAnsi="Calibri"/>
          <w:color w:val="000000"/>
          <w:sz w:val="22"/>
        </w:rPr>
        <w:t xml:space="preserve">, for each class, a record of every child who </w:t>
      </w:r>
      <w:r w:rsidR="00EC3687" w:rsidRPr="00A259EA">
        <w:rPr>
          <w:rFonts w:ascii="Calibri" w:hAnsi="Calibri"/>
          <w:color w:val="000000"/>
          <w:sz w:val="22"/>
        </w:rPr>
        <w:t xml:space="preserve">has </w:t>
      </w:r>
      <w:r w:rsidRPr="00A259EA">
        <w:rPr>
          <w:rFonts w:ascii="Calibri" w:hAnsi="Calibri"/>
          <w:color w:val="000000"/>
          <w:sz w:val="22"/>
        </w:rPr>
        <w:t>incurred</w:t>
      </w:r>
      <w:r w:rsidR="00125CC3" w:rsidRPr="00A259EA">
        <w:rPr>
          <w:rFonts w:ascii="Calibri" w:hAnsi="Calibri"/>
          <w:color w:val="000000"/>
          <w:sz w:val="22"/>
        </w:rPr>
        <w:t xml:space="preserve"> a sanction</w:t>
      </w:r>
      <w:r w:rsidRPr="00A259EA">
        <w:rPr>
          <w:rFonts w:ascii="Calibri" w:hAnsi="Calibri"/>
          <w:color w:val="000000"/>
          <w:sz w:val="22"/>
        </w:rPr>
        <w:t xml:space="preserve"> and draws attention to the following:</w:t>
      </w:r>
    </w:p>
    <w:p w14:paraId="255DAD11" w14:textId="77777777" w:rsidR="00803513" w:rsidRPr="00A259EA" w:rsidRDefault="00803513" w:rsidP="00E5535D">
      <w:pPr>
        <w:rPr>
          <w:rFonts w:ascii="Calibri" w:hAnsi="Calibri"/>
          <w:color w:val="000000"/>
          <w:sz w:val="22"/>
        </w:rPr>
      </w:pPr>
      <w:r w:rsidRPr="00A259EA">
        <w:rPr>
          <w:rFonts w:ascii="Calibri" w:hAnsi="Calibri"/>
          <w:color w:val="000000"/>
          <w:sz w:val="22"/>
        </w:rPr>
        <w:t xml:space="preserve"> </w:t>
      </w:r>
    </w:p>
    <w:p w14:paraId="15C5252B" w14:textId="77777777" w:rsidR="00803513" w:rsidRPr="00F16247" w:rsidRDefault="00803513" w:rsidP="00F16247">
      <w:pPr>
        <w:pStyle w:val="ListParagraph"/>
        <w:numPr>
          <w:ilvl w:val="0"/>
          <w:numId w:val="25"/>
        </w:numPr>
        <w:rPr>
          <w:rFonts w:ascii="Calibri" w:hAnsi="Calibri"/>
          <w:sz w:val="22"/>
        </w:rPr>
      </w:pPr>
      <w:r w:rsidRPr="00F16247">
        <w:rPr>
          <w:rFonts w:ascii="Calibri" w:hAnsi="Calibri"/>
          <w:color w:val="000000"/>
          <w:sz w:val="22"/>
        </w:rPr>
        <w:t xml:space="preserve">Children whose behaviour needs to be discussed with </w:t>
      </w:r>
      <w:r w:rsidRPr="00F16247">
        <w:rPr>
          <w:rFonts w:ascii="Calibri" w:hAnsi="Calibri"/>
          <w:sz w:val="22"/>
        </w:rPr>
        <w:t>their parents.</w:t>
      </w:r>
    </w:p>
    <w:p w14:paraId="472F9ABE" w14:textId="77777777" w:rsidR="00803513" w:rsidRPr="00F16247" w:rsidRDefault="00803513" w:rsidP="00F16247">
      <w:pPr>
        <w:pStyle w:val="ListParagraph"/>
        <w:numPr>
          <w:ilvl w:val="0"/>
          <w:numId w:val="25"/>
        </w:numPr>
        <w:rPr>
          <w:rFonts w:ascii="Calibri" w:hAnsi="Calibri"/>
          <w:sz w:val="22"/>
        </w:rPr>
      </w:pPr>
      <w:r w:rsidRPr="00F16247">
        <w:rPr>
          <w:rFonts w:ascii="Calibri" w:hAnsi="Calibri"/>
          <w:sz w:val="22"/>
        </w:rPr>
        <w:t xml:space="preserve">Children who are causing regular, low level disruption in </w:t>
      </w:r>
      <w:r w:rsidR="007E2A82" w:rsidRPr="00F16247">
        <w:rPr>
          <w:rFonts w:ascii="Calibri" w:hAnsi="Calibri"/>
          <w:sz w:val="22"/>
        </w:rPr>
        <w:t>class, and</w:t>
      </w:r>
      <w:r w:rsidRPr="00F16247">
        <w:rPr>
          <w:rFonts w:ascii="Calibri" w:hAnsi="Calibri"/>
          <w:sz w:val="22"/>
        </w:rPr>
        <w:t xml:space="preserve"> who may need to be spoken to about their behaviour by someone other than their class teacher</w:t>
      </w:r>
      <w:r w:rsidR="00674B43" w:rsidRPr="00F16247">
        <w:rPr>
          <w:rFonts w:ascii="Calibri" w:hAnsi="Calibri"/>
          <w:sz w:val="22"/>
        </w:rPr>
        <w:t xml:space="preserve"> (Learning Mentor and/or SLT member)</w:t>
      </w:r>
      <w:r w:rsidRPr="00F16247">
        <w:rPr>
          <w:rFonts w:ascii="Calibri" w:hAnsi="Calibri"/>
          <w:sz w:val="22"/>
        </w:rPr>
        <w:t>.</w:t>
      </w:r>
    </w:p>
    <w:p w14:paraId="085046BD" w14:textId="7AF1A4A4" w:rsidR="00803513" w:rsidRPr="00F16247" w:rsidRDefault="00803513" w:rsidP="00F16247">
      <w:pPr>
        <w:pStyle w:val="ListParagraph"/>
        <w:numPr>
          <w:ilvl w:val="0"/>
          <w:numId w:val="25"/>
        </w:numPr>
        <w:rPr>
          <w:rFonts w:ascii="Calibri" w:hAnsi="Calibri"/>
          <w:sz w:val="22"/>
        </w:rPr>
      </w:pPr>
      <w:r w:rsidRPr="00F16247">
        <w:rPr>
          <w:rFonts w:ascii="Calibri" w:hAnsi="Calibri"/>
          <w:sz w:val="22"/>
        </w:rPr>
        <w:t>Children whose behaviour in class is becoming a cause for concern and who may therefore need some specific support</w:t>
      </w:r>
      <w:r w:rsidR="00674B43" w:rsidRPr="00F16247">
        <w:rPr>
          <w:rFonts w:ascii="Calibri" w:hAnsi="Calibri"/>
          <w:sz w:val="22"/>
        </w:rPr>
        <w:t xml:space="preserve"> </w:t>
      </w:r>
      <w:r w:rsidR="00670554" w:rsidRPr="00F16247">
        <w:rPr>
          <w:rFonts w:ascii="Calibri" w:hAnsi="Calibri"/>
          <w:sz w:val="22"/>
        </w:rPr>
        <w:t xml:space="preserve">such as an </w:t>
      </w:r>
      <w:r w:rsidR="00674B43" w:rsidRPr="00F16247">
        <w:rPr>
          <w:rFonts w:ascii="Calibri" w:hAnsi="Calibri"/>
          <w:sz w:val="22"/>
        </w:rPr>
        <w:t>individua</w:t>
      </w:r>
      <w:r w:rsidR="00CD379D" w:rsidRPr="00F16247">
        <w:rPr>
          <w:rFonts w:ascii="Calibri" w:hAnsi="Calibri"/>
          <w:sz w:val="22"/>
        </w:rPr>
        <w:t>l</w:t>
      </w:r>
      <w:r w:rsidR="00674B43" w:rsidRPr="00F16247">
        <w:rPr>
          <w:rFonts w:ascii="Calibri" w:hAnsi="Calibri"/>
          <w:sz w:val="22"/>
        </w:rPr>
        <w:t xml:space="preserve"> ‘Emotional </w:t>
      </w:r>
      <w:r w:rsidR="007E2A82" w:rsidRPr="00F16247">
        <w:rPr>
          <w:rFonts w:ascii="Calibri" w:hAnsi="Calibri"/>
          <w:sz w:val="22"/>
        </w:rPr>
        <w:t xml:space="preserve">Wellbeing </w:t>
      </w:r>
      <w:r w:rsidR="00674B43" w:rsidRPr="00F16247">
        <w:rPr>
          <w:rFonts w:ascii="Calibri" w:hAnsi="Calibri"/>
          <w:sz w:val="22"/>
        </w:rPr>
        <w:t>Support Plan</w:t>
      </w:r>
      <w:r w:rsidR="00670554" w:rsidRPr="00F16247">
        <w:rPr>
          <w:rFonts w:ascii="Calibri" w:hAnsi="Calibri"/>
          <w:sz w:val="22"/>
        </w:rPr>
        <w:t>’</w:t>
      </w:r>
      <w:r w:rsidRPr="00F16247">
        <w:rPr>
          <w:rFonts w:ascii="Calibri" w:hAnsi="Calibri"/>
          <w:sz w:val="22"/>
        </w:rPr>
        <w:t xml:space="preserve">; </w:t>
      </w:r>
    </w:p>
    <w:p w14:paraId="0AB680BA" w14:textId="77777777" w:rsidR="00803513" w:rsidRPr="00F16247" w:rsidRDefault="00803513" w:rsidP="00F16247">
      <w:pPr>
        <w:pStyle w:val="ListParagraph"/>
        <w:numPr>
          <w:ilvl w:val="0"/>
          <w:numId w:val="25"/>
        </w:numPr>
        <w:rPr>
          <w:rFonts w:ascii="Calibri" w:hAnsi="Calibri"/>
          <w:sz w:val="22"/>
        </w:rPr>
      </w:pPr>
      <w:r w:rsidRPr="00F16247">
        <w:rPr>
          <w:rFonts w:ascii="Calibri" w:hAnsi="Calibri"/>
          <w:sz w:val="22"/>
        </w:rPr>
        <w:t>Children whose behaviour indicates that they may need to be assessed by an external agency</w:t>
      </w:r>
      <w:r w:rsidR="00993004" w:rsidRPr="00F16247">
        <w:rPr>
          <w:rFonts w:ascii="Calibri" w:hAnsi="Calibri"/>
          <w:sz w:val="22"/>
        </w:rPr>
        <w:t xml:space="preserve"> (Educational Psychologist and other outreach services)</w:t>
      </w:r>
      <w:r w:rsidRPr="00F16247">
        <w:rPr>
          <w:rFonts w:ascii="Calibri" w:hAnsi="Calibri"/>
          <w:sz w:val="22"/>
        </w:rPr>
        <w:t>.</w:t>
      </w:r>
    </w:p>
    <w:p w14:paraId="16751EAA" w14:textId="77777777" w:rsidR="00803513" w:rsidRPr="008E419B" w:rsidRDefault="00803513" w:rsidP="00E5535D">
      <w:pPr>
        <w:rPr>
          <w:rFonts w:ascii="Calibri" w:hAnsi="Calibri"/>
          <w:sz w:val="22"/>
        </w:rPr>
      </w:pPr>
    </w:p>
    <w:p w14:paraId="262610FD" w14:textId="77777777" w:rsidR="00803513" w:rsidRDefault="00125CC3" w:rsidP="00E5535D">
      <w:pPr>
        <w:rPr>
          <w:rFonts w:ascii="Calibri" w:hAnsi="Calibri"/>
          <w:sz w:val="22"/>
        </w:rPr>
      </w:pPr>
      <w:r w:rsidRPr="008E419B">
        <w:rPr>
          <w:rFonts w:ascii="Calibri" w:hAnsi="Calibri"/>
          <w:sz w:val="22"/>
        </w:rPr>
        <w:t xml:space="preserve">The records are monitored on a weekly basis </w:t>
      </w:r>
      <w:r w:rsidR="00E5535D">
        <w:rPr>
          <w:rFonts w:ascii="Calibri" w:hAnsi="Calibri"/>
          <w:sz w:val="22"/>
        </w:rPr>
        <w:t xml:space="preserve">by </w:t>
      </w:r>
      <w:r w:rsidR="00E5535D" w:rsidRPr="008E419B">
        <w:rPr>
          <w:rFonts w:ascii="Calibri" w:hAnsi="Calibri"/>
          <w:sz w:val="22"/>
        </w:rPr>
        <w:t xml:space="preserve">the learning mentors </w:t>
      </w:r>
      <w:r w:rsidRPr="008E419B">
        <w:rPr>
          <w:rFonts w:ascii="Calibri" w:hAnsi="Calibri"/>
          <w:sz w:val="22"/>
        </w:rPr>
        <w:t xml:space="preserve">and any concerns passed on </w:t>
      </w:r>
      <w:r w:rsidR="00E5535D">
        <w:rPr>
          <w:rFonts w:ascii="Calibri" w:hAnsi="Calibri"/>
          <w:sz w:val="22"/>
        </w:rPr>
        <w:t>to</w:t>
      </w:r>
      <w:r w:rsidR="00817715" w:rsidRPr="008E419B">
        <w:rPr>
          <w:rFonts w:ascii="Calibri" w:hAnsi="Calibri"/>
          <w:sz w:val="22"/>
        </w:rPr>
        <w:t xml:space="preserve"> a member of SLT</w:t>
      </w:r>
      <w:r w:rsidRPr="008E419B">
        <w:rPr>
          <w:rFonts w:ascii="Calibri" w:hAnsi="Calibri"/>
          <w:sz w:val="22"/>
        </w:rPr>
        <w:t>.</w:t>
      </w:r>
      <w:r w:rsidR="002647E0" w:rsidRPr="008E419B">
        <w:rPr>
          <w:rFonts w:ascii="Calibri" w:hAnsi="Calibri"/>
          <w:sz w:val="22"/>
        </w:rPr>
        <w:t xml:space="preserve"> </w:t>
      </w:r>
    </w:p>
    <w:p w14:paraId="1D667A5A" w14:textId="77777777" w:rsidR="00687C9A" w:rsidRDefault="00687C9A" w:rsidP="00E5535D">
      <w:pPr>
        <w:rPr>
          <w:rFonts w:ascii="Calibri" w:hAnsi="Calibri"/>
          <w:sz w:val="22"/>
        </w:rPr>
      </w:pPr>
    </w:p>
    <w:p w14:paraId="7F708A42" w14:textId="77777777" w:rsidR="00687C9A" w:rsidRPr="00555381" w:rsidRDefault="00687C9A" w:rsidP="00E5535D">
      <w:pPr>
        <w:rPr>
          <w:rFonts w:ascii="Calibri" w:hAnsi="Calibri"/>
          <w:b/>
          <w:sz w:val="22"/>
        </w:rPr>
      </w:pPr>
      <w:r w:rsidRPr="00555381">
        <w:rPr>
          <w:rFonts w:ascii="Calibri" w:hAnsi="Calibri"/>
          <w:b/>
          <w:sz w:val="22"/>
        </w:rPr>
        <w:t>Suspensions and Permanent Exclusions</w:t>
      </w:r>
    </w:p>
    <w:p w14:paraId="1B7515B1" w14:textId="5ABEAE4A" w:rsidR="00687C9A" w:rsidRDefault="00263086" w:rsidP="00E5535D">
      <w:pPr>
        <w:rPr>
          <w:rFonts w:ascii="Calibri" w:hAnsi="Calibri"/>
          <w:sz w:val="22"/>
          <w:lang w:val="en-GB"/>
        </w:rPr>
      </w:pPr>
      <w:r w:rsidRPr="00555381">
        <w:rPr>
          <w:rFonts w:ascii="Calibri" w:hAnsi="Calibri"/>
          <w:sz w:val="22"/>
          <w:lang w:val="en-GB"/>
        </w:rPr>
        <w:t xml:space="preserve">We follow statutory exclusions procedures to ensure that every child receives an education in a safe and caring environment. There are times where the Headteacher will have to </w:t>
      </w:r>
      <w:r w:rsidR="0072438D" w:rsidRPr="00555381">
        <w:rPr>
          <w:rFonts w:ascii="Calibri" w:hAnsi="Calibri"/>
          <w:sz w:val="22"/>
          <w:lang w:val="en-GB"/>
        </w:rPr>
        <w:t xml:space="preserve">apply the </w:t>
      </w:r>
      <w:r w:rsidR="00573B97">
        <w:rPr>
          <w:rFonts w:ascii="Calibri" w:hAnsi="Calibri"/>
          <w:sz w:val="22"/>
          <w:lang w:val="en-GB"/>
        </w:rPr>
        <w:t xml:space="preserve">‘Suspension and </w:t>
      </w:r>
      <w:r w:rsidR="0072438D" w:rsidRPr="00555381">
        <w:rPr>
          <w:rFonts w:ascii="Calibri" w:hAnsi="Calibri"/>
          <w:sz w:val="22"/>
          <w:lang w:val="en-GB"/>
        </w:rPr>
        <w:t>exclusion policy</w:t>
      </w:r>
      <w:r w:rsidR="00573B97">
        <w:rPr>
          <w:rFonts w:ascii="Calibri" w:hAnsi="Calibri"/>
          <w:sz w:val="22"/>
          <w:lang w:val="en-GB"/>
        </w:rPr>
        <w:t>’</w:t>
      </w:r>
      <w:r w:rsidR="0072438D" w:rsidRPr="00555381">
        <w:rPr>
          <w:rFonts w:ascii="Calibri" w:hAnsi="Calibri"/>
          <w:sz w:val="22"/>
          <w:lang w:val="en-GB"/>
        </w:rPr>
        <w:t xml:space="preserve"> as a consequence to extreme behaviour – please refer to </w:t>
      </w:r>
      <w:r w:rsidR="00573B97">
        <w:rPr>
          <w:rFonts w:ascii="Calibri" w:hAnsi="Calibri"/>
          <w:sz w:val="22"/>
          <w:lang w:val="en-GB"/>
        </w:rPr>
        <w:t>this policy for more detail</w:t>
      </w:r>
      <w:r w:rsidR="0072438D" w:rsidRPr="00555381">
        <w:rPr>
          <w:rFonts w:ascii="Calibri" w:hAnsi="Calibri"/>
          <w:sz w:val="22"/>
          <w:lang w:val="en-GB"/>
        </w:rPr>
        <w:t xml:space="preserve">.  </w:t>
      </w:r>
    </w:p>
    <w:p w14:paraId="603141D8" w14:textId="673FCA16" w:rsidR="00FC24D1" w:rsidRPr="00555381" w:rsidRDefault="00FC24D1" w:rsidP="00E5535D">
      <w:pPr>
        <w:rPr>
          <w:rFonts w:ascii="Calibri" w:hAnsi="Calibri"/>
          <w:sz w:val="22"/>
          <w:lang w:val="en-GB"/>
        </w:rPr>
      </w:pPr>
      <w:r>
        <w:rPr>
          <w:rFonts w:ascii="Calibri" w:hAnsi="Calibri"/>
          <w:sz w:val="22"/>
          <w:lang w:val="en-GB"/>
        </w:rPr>
        <w:t xml:space="preserve">An accumulation of smaller incidents can lead to a permanent Exclusion. </w:t>
      </w:r>
    </w:p>
    <w:p w14:paraId="75CDE9C2" w14:textId="77777777" w:rsidR="00803513" w:rsidRPr="00CF0FCF" w:rsidRDefault="00803513" w:rsidP="00E5535D">
      <w:pPr>
        <w:rPr>
          <w:rFonts w:ascii="Calibri" w:hAnsi="Calibri"/>
          <w:b/>
          <w:sz w:val="22"/>
          <w:u w:val="single"/>
          <w:lang w:val="en-GB"/>
        </w:rPr>
      </w:pPr>
    </w:p>
    <w:p w14:paraId="778DBC19" w14:textId="77777777" w:rsidR="00803513" w:rsidRPr="00CF0FCF" w:rsidRDefault="00803513" w:rsidP="00E5535D">
      <w:pPr>
        <w:pStyle w:val="Heading2"/>
        <w:jc w:val="left"/>
        <w:rPr>
          <w:rFonts w:ascii="Calibri" w:hAnsi="Calibri"/>
        </w:rPr>
      </w:pPr>
      <w:bookmarkStart w:id="3" w:name="_Toc191393457"/>
      <w:r w:rsidRPr="00CF0FCF">
        <w:rPr>
          <w:rFonts w:ascii="Calibri" w:hAnsi="Calibri"/>
          <w:b/>
          <w:u w:val="none"/>
        </w:rPr>
        <w:t>Lining up and movement around the school:</w:t>
      </w:r>
      <w:bookmarkEnd w:id="3"/>
    </w:p>
    <w:p w14:paraId="1375F868" w14:textId="77777777" w:rsidR="00803513" w:rsidRPr="00CF0FCF" w:rsidRDefault="00803513" w:rsidP="00E5535D">
      <w:pPr>
        <w:pStyle w:val="a"/>
        <w:tabs>
          <w:tab w:val="left" w:pos="-1440"/>
        </w:tabs>
        <w:ind w:left="0" w:firstLine="0"/>
        <w:rPr>
          <w:rFonts w:ascii="Calibri" w:hAnsi="Calibri"/>
          <w:sz w:val="22"/>
          <w:lang w:val="en-GB"/>
        </w:rPr>
      </w:pPr>
      <w:r w:rsidRPr="00CF0FCF">
        <w:rPr>
          <w:rFonts w:ascii="Calibri" w:hAnsi="Calibri"/>
          <w:sz w:val="22"/>
          <w:lang w:val="en-GB"/>
        </w:rPr>
        <w:t xml:space="preserve">All children should </w:t>
      </w:r>
      <w:r w:rsidR="000A269D">
        <w:rPr>
          <w:rFonts w:ascii="Calibri" w:hAnsi="Calibri"/>
          <w:sz w:val="22"/>
          <w:lang w:val="en-GB"/>
        </w:rPr>
        <w:t>line</w:t>
      </w:r>
      <w:r w:rsidRPr="00CF0FCF">
        <w:rPr>
          <w:rFonts w:ascii="Calibri" w:hAnsi="Calibri"/>
          <w:sz w:val="22"/>
          <w:lang w:val="en-GB"/>
        </w:rPr>
        <w:t xml:space="preserve"> up (in a line up order) in the classroom before leaving to go elsewhere and should be accompanied out to the playground every time. Staff need to stop and allow catch-up in order that all children are properly supervised.</w:t>
      </w:r>
    </w:p>
    <w:p w14:paraId="2FC761DC" w14:textId="77777777" w:rsidR="00803513" w:rsidRPr="00CF0FCF" w:rsidRDefault="00803513" w:rsidP="001E4957">
      <w:pPr>
        <w:pStyle w:val="a"/>
        <w:numPr>
          <w:ilvl w:val="0"/>
          <w:numId w:val="8"/>
        </w:numPr>
        <w:tabs>
          <w:tab w:val="left" w:pos="-1440"/>
        </w:tabs>
        <w:rPr>
          <w:rFonts w:ascii="Calibri" w:hAnsi="Calibri"/>
          <w:sz w:val="22"/>
          <w:lang w:val="en-GB"/>
        </w:rPr>
      </w:pPr>
      <w:r w:rsidRPr="00CF0FCF">
        <w:rPr>
          <w:rFonts w:ascii="Calibri" w:hAnsi="Calibri"/>
          <w:sz w:val="22"/>
          <w:lang w:val="en-GB"/>
        </w:rPr>
        <w:t>Children should walk on the left in quiet lines when using the corridor.</w:t>
      </w:r>
    </w:p>
    <w:p w14:paraId="0F01F19E" w14:textId="77777777" w:rsidR="00803513" w:rsidRPr="00CF0FCF" w:rsidRDefault="00803513" w:rsidP="001E4957">
      <w:pPr>
        <w:pStyle w:val="a"/>
        <w:numPr>
          <w:ilvl w:val="0"/>
          <w:numId w:val="8"/>
        </w:numPr>
        <w:tabs>
          <w:tab w:val="left" w:pos="-1440"/>
        </w:tabs>
        <w:rPr>
          <w:rFonts w:ascii="Calibri" w:hAnsi="Calibri"/>
          <w:sz w:val="22"/>
          <w:lang w:val="en-GB"/>
        </w:rPr>
      </w:pPr>
      <w:r w:rsidRPr="00CF0FCF">
        <w:rPr>
          <w:rFonts w:ascii="Calibri" w:hAnsi="Calibri"/>
          <w:sz w:val="22"/>
          <w:lang w:val="en-GB"/>
        </w:rPr>
        <w:t>Staff must ensure that children enter and leave assemblies in silence.</w:t>
      </w:r>
    </w:p>
    <w:p w14:paraId="589EF2D1" w14:textId="02C01B50" w:rsidR="00803513" w:rsidRDefault="00803513" w:rsidP="001E4957">
      <w:pPr>
        <w:pStyle w:val="a"/>
        <w:numPr>
          <w:ilvl w:val="0"/>
          <w:numId w:val="8"/>
        </w:numPr>
        <w:tabs>
          <w:tab w:val="left" w:pos="-1440"/>
        </w:tabs>
        <w:rPr>
          <w:rFonts w:ascii="Calibri" w:hAnsi="Calibri"/>
          <w:i/>
          <w:sz w:val="22"/>
          <w:lang w:val="en-GB"/>
        </w:rPr>
      </w:pPr>
      <w:r w:rsidRPr="00CF0FCF">
        <w:rPr>
          <w:rFonts w:ascii="Calibri" w:hAnsi="Calibri"/>
          <w:sz w:val="22"/>
          <w:lang w:val="en-GB"/>
        </w:rPr>
        <w:t>Staff should be in the playground ready for the end of break times</w:t>
      </w:r>
      <w:r w:rsidR="00573B97">
        <w:rPr>
          <w:rFonts w:ascii="Calibri" w:hAnsi="Calibri"/>
          <w:sz w:val="22"/>
          <w:lang w:val="en-GB"/>
        </w:rPr>
        <w:t xml:space="preserve"> or in corridors if the year group have a ‘soft start’</w:t>
      </w:r>
      <w:r w:rsidRPr="00CF0FCF">
        <w:rPr>
          <w:rFonts w:ascii="Calibri" w:hAnsi="Calibri"/>
          <w:sz w:val="22"/>
          <w:lang w:val="en-GB"/>
        </w:rPr>
        <w:t xml:space="preserve"> to meet the class and ensure that all children stand still after the first bell and all walk quietly to their lines on the second.</w:t>
      </w:r>
      <w:r w:rsidR="000A269D">
        <w:rPr>
          <w:rFonts w:ascii="Calibri" w:hAnsi="Calibri"/>
          <w:sz w:val="22"/>
          <w:lang w:val="en-GB"/>
        </w:rPr>
        <w:t xml:space="preserve"> </w:t>
      </w:r>
      <w:r w:rsidRPr="00CF0FCF">
        <w:rPr>
          <w:rFonts w:ascii="Calibri" w:hAnsi="Calibri"/>
          <w:sz w:val="22"/>
          <w:lang w:val="en-GB"/>
        </w:rPr>
        <w:t xml:space="preserve">It is </w:t>
      </w:r>
      <w:r w:rsidRPr="00573B97">
        <w:rPr>
          <w:rFonts w:ascii="Calibri" w:hAnsi="Calibri"/>
          <w:b/>
          <w:sz w:val="22"/>
          <w:lang w:val="en-GB"/>
        </w:rPr>
        <w:t>essential</w:t>
      </w:r>
      <w:r w:rsidRPr="00CF0FCF">
        <w:rPr>
          <w:rFonts w:ascii="Calibri" w:hAnsi="Calibri"/>
          <w:sz w:val="22"/>
          <w:lang w:val="en-GB"/>
        </w:rPr>
        <w:t xml:space="preserve"> that staff are out in the playground on time as behaviour can quickly deteriorate if classes are kept waiting.</w:t>
      </w:r>
      <w:r w:rsidRPr="00CF0FCF">
        <w:rPr>
          <w:rFonts w:ascii="Calibri" w:hAnsi="Calibri"/>
          <w:i/>
          <w:sz w:val="22"/>
          <w:lang w:val="en-GB"/>
        </w:rPr>
        <w:t xml:space="preserve"> </w:t>
      </w:r>
    </w:p>
    <w:p w14:paraId="64D63382" w14:textId="77777777" w:rsidR="00EB2BEF" w:rsidRPr="00B04F42" w:rsidRDefault="00B04F42" w:rsidP="001E4957">
      <w:pPr>
        <w:pStyle w:val="a"/>
        <w:numPr>
          <w:ilvl w:val="0"/>
          <w:numId w:val="8"/>
        </w:numPr>
        <w:tabs>
          <w:tab w:val="left" w:pos="-1440"/>
        </w:tabs>
        <w:rPr>
          <w:rFonts w:ascii="Calibri" w:hAnsi="Calibri"/>
          <w:sz w:val="22"/>
          <w:lang w:val="en-GB"/>
        </w:rPr>
      </w:pPr>
      <w:r w:rsidRPr="006B4831">
        <w:rPr>
          <w:rFonts w:ascii="Calibri" w:hAnsi="Calibri"/>
          <w:sz w:val="22"/>
          <w:lang w:val="en-GB"/>
        </w:rPr>
        <w:t>Children are expected to follow these rules when moving around the school without an adult.</w:t>
      </w:r>
    </w:p>
    <w:p w14:paraId="0882FE89" w14:textId="77777777" w:rsidR="007E2A82" w:rsidRDefault="007E2A82" w:rsidP="00E5535D">
      <w:pPr>
        <w:pStyle w:val="Heading3"/>
        <w:jc w:val="left"/>
        <w:rPr>
          <w:rFonts w:ascii="Calibri" w:hAnsi="Calibri"/>
          <w:b/>
          <w:sz w:val="22"/>
          <w:szCs w:val="28"/>
        </w:rPr>
      </w:pPr>
    </w:p>
    <w:p w14:paraId="246B8E5C" w14:textId="77777777" w:rsidR="00803513" w:rsidRPr="00CF0FCF" w:rsidRDefault="007E2A82" w:rsidP="00E5535D">
      <w:pPr>
        <w:pStyle w:val="Heading3"/>
        <w:jc w:val="left"/>
        <w:rPr>
          <w:rFonts w:ascii="Calibri" w:hAnsi="Calibri"/>
          <w:b/>
          <w:sz w:val="22"/>
          <w:szCs w:val="28"/>
        </w:rPr>
      </w:pPr>
      <w:bookmarkStart w:id="4" w:name="_Toc191393458"/>
      <w:r>
        <w:rPr>
          <w:rFonts w:ascii="Calibri" w:hAnsi="Calibri"/>
          <w:b/>
          <w:sz w:val="22"/>
          <w:szCs w:val="28"/>
        </w:rPr>
        <w:t>K</w:t>
      </w:r>
      <w:r w:rsidR="00803513" w:rsidRPr="00CF0FCF">
        <w:rPr>
          <w:rFonts w:ascii="Calibri" w:hAnsi="Calibri"/>
          <w:b/>
          <w:sz w:val="22"/>
          <w:szCs w:val="28"/>
        </w:rPr>
        <w:t>eeping parents informed</w:t>
      </w:r>
      <w:bookmarkEnd w:id="4"/>
      <w:r w:rsidR="00803513" w:rsidRPr="00CF0FCF">
        <w:rPr>
          <w:rFonts w:ascii="Calibri" w:hAnsi="Calibri"/>
          <w:b/>
          <w:sz w:val="22"/>
          <w:szCs w:val="28"/>
        </w:rPr>
        <w:t xml:space="preserve"> </w:t>
      </w:r>
    </w:p>
    <w:p w14:paraId="4D4128ED" w14:textId="77777777" w:rsidR="00803513" w:rsidRPr="00CF0FCF" w:rsidRDefault="00803513" w:rsidP="00E5535D">
      <w:pPr>
        <w:rPr>
          <w:rFonts w:ascii="Calibri" w:hAnsi="Calibri" w:cs="Arial"/>
          <w:sz w:val="22"/>
          <w:szCs w:val="22"/>
        </w:rPr>
      </w:pPr>
      <w:r w:rsidRPr="00CF0FCF">
        <w:rPr>
          <w:rFonts w:ascii="Calibri" w:hAnsi="Calibri" w:cs="Arial"/>
          <w:sz w:val="22"/>
          <w:szCs w:val="22"/>
        </w:rPr>
        <w:t>It is essential that parents are kept informed of both positive and negative events (see REWARDS list). Parental support f</w:t>
      </w:r>
      <w:r w:rsidR="000A269D">
        <w:rPr>
          <w:rFonts w:ascii="Calibri" w:hAnsi="Calibri" w:cs="Arial"/>
          <w:sz w:val="22"/>
          <w:szCs w:val="22"/>
        </w:rPr>
        <w:t>or our policy is vital.  New p</w:t>
      </w:r>
      <w:r w:rsidRPr="00CF0FCF">
        <w:rPr>
          <w:rFonts w:ascii="Calibri" w:hAnsi="Calibri" w:cs="Arial"/>
          <w:sz w:val="22"/>
          <w:szCs w:val="22"/>
        </w:rPr>
        <w:t>arents are given a summary of this policy in the School Prospectus and it also ca</w:t>
      </w:r>
      <w:r w:rsidR="00EB2BEF">
        <w:rPr>
          <w:rFonts w:ascii="Calibri" w:hAnsi="Calibri" w:cs="Arial"/>
          <w:sz w:val="22"/>
          <w:szCs w:val="22"/>
        </w:rPr>
        <w:t>n be accessed on the school web</w:t>
      </w:r>
      <w:r w:rsidRPr="00CF0FCF">
        <w:rPr>
          <w:rFonts w:ascii="Calibri" w:hAnsi="Calibri" w:cs="Arial"/>
          <w:sz w:val="22"/>
          <w:szCs w:val="22"/>
        </w:rPr>
        <w:t>site.</w:t>
      </w:r>
    </w:p>
    <w:p w14:paraId="57CBED34" w14:textId="77777777" w:rsidR="00803513" w:rsidRPr="008E419B" w:rsidRDefault="00803513" w:rsidP="00E5535D">
      <w:pPr>
        <w:rPr>
          <w:rFonts w:ascii="Calibri" w:hAnsi="Calibri" w:cs="Arial"/>
          <w:sz w:val="22"/>
          <w:szCs w:val="22"/>
        </w:rPr>
      </w:pPr>
      <w:r w:rsidRPr="00CF0FCF">
        <w:rPr>
          <w:rFonts w:ascii="Calibri" w:hAnsi="Calibri" w:cs="Arial"/>
          <w:sz w:val="22"/>
          <w:szCs w:val="22"/>
        </w:rPr>
        <w:t xml:space="preserve">It is at the teacher’s discretion if parents need to be informed about behaviour </w:t>
      </w:r>
      <w:r w:rsidRPr="008E419B">
        <w:rPr>
          <w:rFonts w:ascii="Calibri" w:hAnsi="Calibri" w:cs="Arial"/>
          <w:sz w:val="22"/>
          <w:szCs w:val="22"/>
        </w:rPr>
        <w:t>issues.</w:t>
      </w:r>
      <w:r w:rsidR="000A269D" w:rsidRPr="008E419B">
        <w:rPr>
          <w:rFonts w:ascii="Calibri" w:hAnsi="Calibri" w:cs="Arial"/>
          <w:sz w:val="22"/>
          <w:szCs w:val="22"/>
        </w:rPr>
        <w:t xml:space="preserve"> Examples of positive behavio</w:t>
      </w:r>
      <w:r w:rsidR="00E5535D">
        <w:rPr>
          <w:rFonts w:ascii="Calibri" w:hAnsi="Calibri" w:cs="Arial"/>
          <w:sz w:val="22"/>
          <w:szCs w:val="22"/>
        </w:rPr>
        <w:t>u</w:t>
      </w:r>
      <w:r w:rsidR="000A269D" w:rsidRPr="008E419B">
        <w:rPr>
          <w:rFonts w:ascii="Calibri" w:hAnsi="Calibri" w:cs="Arial"/>
          <w:sz w:val="22"/>
          <w:szCs w:val="22"/>
        </w:rPr>
        <w:t>r should be shared too; either in person at the end of the day or a through a telephone call</w:t>
      </w:r>
      <w:r w:rsidR="00EB2BEF" w:rsidRPr="008E419B">
        <w:rPr>
          <w:rFonts w:ascii="Calibri" w:hAnsi="Calibri" w:cs="Arial"/>
          <w:sz w:val="22"/>
          <w:szCs w:val="22"/>
        </w:rPr>
        <w:t xml:space="preserve"> (in the case of SEND pupils through the home school communication book)</w:t>
      </w:r>
      <w:r w:rsidR="000A269D" w:rsidRPr="008E419B">
        <w:rPr>
          <w:rFonts w:ascii="Calibri" w:hAnsi="Calibri" w:cs="Arial"/>
          <w:sz w:val="22"/>
          <w:szCs w:val="22"/>
        </w:rPr>
        <w:t xml:space="preserve">. Teachers should </w:t>
      </w:r>
      <w:r w:rsidR="00E5535D" w:rsidRPr="00E5535D">
        <w:rPr>
          <w:rFonts w:ascii="Calibri" w:hAnsi="Calibri" w:cs="Arial"/>
          <w:sz w:val="22"/>
          <w:szCs w:val="22"/>
          <w:lang w:val="en-GB"/>
        </w:rPr>
        <w:t>endeavour</w:t>
      </w:r>
      <w:r w:rsidR="000A269D" w:rsidRPr="008E419B">
        <w:rPr>
          <w:rFonts w:ascii="Calibri" w:hAnsi="Calibri" w:cs="Arial"/>
          <w:sz w:val="22"/>
          <w:szCs w:val="22"/>
        </w:rPr>
        <w:t xml:space="preserve"> to do this at least</w:t>
      </w:r>
      <w:r w:rsidR="000A269D">
        <w:rPr>
          <w:rFonts w:ascii="Calibri" w:hAnsi="Calibri" w:cs="Arial"/>
          <w:sz w:val="22"/>
          <w:szCs w:val="22"/>
        </w:rPr>
        <w:t xml:space="preserve"> once a year for every </w:t>
      </w:r>
      <w:r w:rsidR="000A269D" w:rsidRPr="008E419B">
        <w:rPr>
          <w:rFonts w:ascii="Calibri" w:hAnsi="Calibri" w:cs="Arial"/>
          <w:sz w:val="22"/>
          <w:szCs w:val="22"/>
        </w:rPr>
        <w:t>child in their class.</w:t>
      </w:r>
      <w:r w:rsidRPr="008E419B">
        <w:rPr>
          <w:rFonts w:ascii="Calibri" w:hAnsi="Calibri" w:cs="Arial"/>
          <w:sz w:val="22"/>
          <w:szCs w:val="22"/>
        </w:rPr>
        <w:t xml:space="preserve"> Sometimes a quick chat</w:t>
      </w:r>
      <w:r w:rsidR="000A269D" w:rsidRPr="008E419B">
        <w:rPr>
          <w:rFonts w:ascii="Calibri" w:hAnsi="Calibri" w:cs="Arial"/>
          <w:sz w:val="22"/>
          <w:szCs w:val="22"/>
        </w:rPr>
        <w:t xml:space="preserve"> regarding negative behaviour</w:t>
      </w:r>
      <w:r w:rsidRPr="008E419B">
        <w:rPr>
          <w:rFonts w:ascii="Calibri" w:hAnsi="Calibri" w:cs="Arial"/>
          <w:sz w:val="22"/>
          <w:szCs w:val="22"/>
        </w:rPr>
        <w:t xml:space="preserve"> after school can be very effective. However, serious incidents or recurring misbehaviour </w:t>
      </w:r>
      <w:r w:rsidRPr="008E419B">
        <w:rPr>
          <w:rFonts w:ascii="Calibri" w:hAnsi="Calibri" w:cs="Arial"/>
          <w:sz w:val="22"/>
          <w:szCs w:val="22"/>
          <w:u w:val="single"/>
        </w:rPr>
        <w:t>requires</w:t>
      </w:r>
      <w:r w:rsidRPr="008E419B">
        <w:rPr>
          <w:rFonts w:ascii="Calibri" w:hAnsi="Calibri" w:cs="Arial"/>
          <w:sz w:val="22"/>
          <w:szCs w:val="22"/>
        </w:rPr>
        <w:t xml:space="preserve"> parental involvement. Keeping good records is essential. </w:t>
      </w:r>
    </w:p>
    <w:p w14:paraId="546C65B4" w14:textId="77777777" w:rsidR="00803513" w:rsidRPr="008E419B" w:rsidRDefault="00803513" w:rsidP="00E5535D">
      <w:pPr>
        <w:rPr>
          <w:rFonts w:ascii="Calibri" w:hAnsi="Calibri" w:cs="Arial"/>
          <w:sz w:val="8"/>
          <w:szCs w:val="8"/>
        </w:rPr>
      </w:pPr>
      <w:bookmarkStart w:id="5" w:name="_GoBack"/>
      <w:bookmarkEnd w:id="5"/>
    </w:p>
    <w:p w14:paraId="5D869CF4" w14:textId="77777777" w:rsidR="00803513"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 xml:space="preserve">Blue Letters </w:t>
      </w:r>
      <w:r w:rsidR="002E4600" w:rsidRPr="008E419B">
        <w:rPr>
          <w:rFonts w:ascii="Calibri" w:hAnsi="Calibri" w:cs="Arial"/>
          <w:i/>
          <w:sz w:val="22"/>
          <w:szCs w:val="22"/>
        </w:rPr>
        <w:t>(Appendix D and</w:t>
      </w:r>
      <w:r w:rsidRPr="008E419B">
        <w:rPr>
          <w:rFonts w:ascii="Calibri" w:hAnsi="Calibri" w:cs="Arial"/>
          <w:i/>
          <w:sz w:val="22"/>
          <w:szCs w:val="22"/>
        </w:rPr>
        <w:t xml:space="preserve"> E) </w:t>
      </w:r>
      <w:r w:rsidRPr="008E419B">
        <w:rPr>
          <w:rFonts w:ascii="Calibri" w:hAnsi="Calibri" w:cs="Arial"/>
          <w:sz w:val="22"/>
          <w:szCs w:val="22"/>
        </w:rPr>
        <w:t xml:space="preserve">will be copied and filed. The senior </w:t>
      </w:r>
      <w:r w:rsidR="006B27FD" w:rsidRPr="008E419B">
        <w:rPr>
          <w:rFonts w:ascii="Calibri" w:hAnsi="Calibri" w:cs="Arial"/>
          <w:sz w:val="22"/>
          <w:szCs w:val="22"/>
        </w:rPr>
        <w:t>leader</w:t>
      </w:r>
      <w:r w:rsidRPr="008E419B">
        <w:rPr>
          <w:rFonts w:ascii="Calibri" w:hAnsi="Calibri" w:cs="Arial"/>
          <w:sz w:val="22"/>
          <w:szCs w:val="22"/>
        </w:rPr>
        <w:t xml:space="preserve"> who signs the letter must check that the reply slip is returned the following day. If no slip is returned the office will phone parents to check that they received the letter.</w:t>
      </w:r>
      <w:r w:rsidR="00643CA1" w:rsidRPr="008E419B">
        <w:rPr>
          <w:rFonts w:ascii="Calibri" w:hAnsi="Calibri" w:cs="Arial"/>
          <w:sz w:val="22"/>
          <w:szCs w:val="22"/>
        </w:rPr>
        <w:t xml:space="preserve"> These letters will be scanned and uploaded on to CPOMs by office staff.  </w:t>
      </w:r>
    </w:p>
    <w:p w14:paraId="1040326E" w14:textId="77777777" w:rsidR="00803513"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Teachers should keep a brief record of any discussion with parents</w:t>
      </w:r>
      <w:r w:rsidR="00643CA1" w:rsidRPr="008E419B">
        <w:rPr>
          <w:rFonts w:ascii="Calibri" w:hAnsi="Calibri" w:cs="Arial"/>
          <w:sz w:val="22"/>
          <w:szCs w:val="22"/>
        </w:rPr>
        <w:t xml:space="preserve"> on CPOMS as evidence</w:t>
      </w:r>
      <w:r w:rsidRPr="008E419B">
        <w:rPr>
          <w:rFonts w:ascii="Calibri" w:hAnsi="Calibri" w:cs="Arial"/>
          <w:sz w:val="22"/>
          <w:szCs w:val="22"/>
        </w:rPr>
        <w:t xml:space="preserve">. </w:t>
      </w:r>
    </w:p>
    <w:p w14:paraId="09DB6E1F" w14:textId="77777777" w:rsidR="00803513" w:rsidRPr="007E2A82" w:rsidRDefault="00643CA1" w:rsidP="001E4957">
      <w:pPr>
        <w:numPr>
          <w:ilvl w:val="0"/>
          <w:numId w:val="16"/>
        </w:numPr>
        <w:rPr>
          <w:rFonts w:ascii="Calibri" w:hAnsi="Calibri" w:cs="Arial"/>
          <w:sz w:val="22"/>
          <w:szCs w:val="22"/>
        </w:rPr>
      </w:pPr>
      <w:r w:rsidRPr="008E419B">
        <w:rPr>
          <w:rFonts w:ascii="Calibri" w:hAnsi="Calibri" w:cs="Arial"/>
          <w:sz w:val="22"/>
          <w:szCs w:val="22"/>
        </w:rPr>
        <w:t xml:space="preserve">In some </w:t>
      </w:r>
      <w:r w:rsidR="00E5535D" w:rsidRPr="008E419B">
        <w:rPr>
          <w:rFonts w:ascii="Calibri" w:hAnsi="Calibri" w:cs="Arial"/>
          <w:sz w:val="22"/>
          <w:szCs w:val="22"/>
        </w:rPr>
        <w:t>situations,</w:t>
      </w:r>
      <w:r w:rsidRPr="008E419B">
        <w:rPr>
          <w:rFonts w:ascii="Calibri" w:hAnsi="Calibri" w:cs="Arial"/>
          <w:sz w:val="22"/>
          <w:szCs w:val="22"/>
        </w:rPr>
        <w:t xml:space="preserve"> h</w:t>
      </w:r>
      <w:r w:rsidR="00803513" w:rsidRPr="008E419B">
        <w:rPr>
          <w:rFonts w:ascii="Calibri" w:hAnsi="Calibri" w:cs="Arial"/>
          <w:sz w:val="22"/>
          <w:szCs w:val="22"/>
        </w:rPr>
        <w:t>ome/school books may be set up to keep parents informed on a regular basis if it is thought that this would secure a positive outcome. These should record positive behaviour as well as problems.</w:t>
      </w:r>
    </w:p>
    <w:p w14:paraId="421C4BAA" w14:textId="77777777" w:rsidR="00C767E6"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 xml:space="preserve">Serious incidents must be recorded on </w:t>
      </w:r>
      <w:r w:rsidR="006B27FD" w:rsidRPr="008E419B">
        <w:rPr>
          <w:rFonts w:ascii="Calibri" w:hAnsi="Calibri" w:cs="Arial"/>
          <w:sz w:val="22"/>
          <w:szCs w:val="22"/>
        </w:rPr>
        <w:t>CPOMS</w:t>
      </w:r>
      <w:r w:rsidRPr="008E419B">
        <w:rPr>
          <w:rFonts w:ascii="Calibri" w:hAnsi="Calibri" w:cs="Arial"/>
          <w:i/>
          <w:sz w:val="22"/>
          <w:szCs w:val="22"/>
        </w:rPr>
        <w:t xml:space="preserve"> </w:t>
      </w:r>
      <w:r w:rsidRPr="008E419B">
        <w:rPr>
          <w:rFonts w:ascii="Calibri" w:hAnsi="Calibri" w:cs="Arial"/>
          <w:sz w:val="22"/>
          <w:szCs w:val="22"/>
        </w:rPr>
        <w:t xml:space="preserve">and must be dated. Documentation is essential to avoid misunderstanding and good records may in future assist us in gaining additional support from other agencies for some children. </w:t>
      </w:r>
    </w:p>
    <w:p w14:paraId="528F9FA2" w14:textId="77777777" w:rsidR="007E2A82" w:rsidRDefault="00C767E6" w:rsidP="001E4957">
      <w:pPr>
        <w:numPr>
          <w:ilvl w:val="0"/>
          <w:numId w:val="16"/>
        </w:numPr>
        <w:rPr>
          <w:rFonts w:ascii="Calibri" w:hAnsi="Calibri" w:cs="Arial"/>
          <w:sz w:val="22"/>
          <w:szCs w:val="22"/>
        </w:rPr>
      </w:pPr>
      <w:r w:rsidRPr="008E419B">
        <w:rPr>
          <w:rFonts w:ascii="Calibri" w:hAnsi="Calibri" w:cs="Arial"/>
          <w:sz w:val="22"/>
          <w:szCs w:val="22"/>
        </w:rPr>
        <w:t>Serious incidents will generate contact with the parent/</w:t>
      </w:r>
      <w:proofErr w:type="spellStart"/>
      <w:r w:rsidRPr="008E419B">
        <w:rPr>
          <w:rFonts w:ascii="Calibri" w:hAnsi="Calibri" w:cs="Arial"/>
          <w:sz w:val="22"/>
          <w:szCs w:val="22"/>
        </w:rPr>
        <w:t>carer</w:t>
      </w:r>
      <w:proofErr w:type="spellEnd"/>
      <w:r w:rsidRPr="008E419B">
        <w:rPr>
          <w:rFonts w:ascii="Calibri" w:hAnsi="Calibri" w:cs="Arial"/>
          <w:sz w:val="22"/>
          <w:szCs w:val="22"/>
        </w:rPr>
        <w:t xml:space="preserve"> on the same day of the incident.</w:t>
      </w:r>
    </w:p>
    <w:p w14:paraId="6AEBF2C0" w14:textId="77777777" w:rsidR="00B04F42" w:rsidRPr="007E2A82" w:rsidRDefault="00903A03" w:rsidP="001E4957">
      <w:pPr>
        <w:numPr>
          <w:ilvl w:val="0"/>
          <w:numId w:val="16"/>
        </w:numPr>
        <w:rPr>
          <w:rFonts w:ascii="Calibri" w:hAnsi="Calibri" w:cs="Arial"/>
          <w:sz w:val="22"/>
          <w:szCs w:val="22"/>
        </w:rPr>
      </w:pPr>
      <w:r w:rsidRPr="007E2A82">
        <w:rPr>
          <w:rFonts w:ascii="Calibri" w:hAnsi="Calibri" w:cs="Arial"/>
          <w:sz w:val="22"/>
          <w:szCs w:val="22"/>
        </w:rPr>
        <w:t xml:space="preserve">As documented in </w:t>
      </w:r>
      <w:r w:rsidRPr="007E2A82">
        <w:rPr>
          <w:rFonts w:ascii="Calibri" w:hAnsi="Calibri" w:cs="Arial"/>
          <w:i/>
          <w:sz w:val="22"/>
          <w:szCs w:val="22"/>
        </w:rPr>
        <w:t>‘Behaviour and Discipline in schools’</w:t>
      </w:r>
      <w:r w:rsidRPr="007E2A82">
        <w:rPr>
          <w:rFonts w:ascii="Calibri" w:hAnsi="Calibri" w:cs="Arial"/>
          <w:sz w:val="22"/>
          <w:szCs w:val="22"/>
        </w:rPr>
        <w:t xml:space="preserve"> (DFE </w:t>
      </w:r>
      <w:r w:rsidR="00643CA1" w:rsidRPr="007E2A82">
        <w:rPr>
          <w:rFonts w:ascii="Calibri" w:hAnsi="Calibri" w:cs="Arial"/>
          <w:sz w:val="22"/>
          <w:szCs w:val="22"/>
        </w:rPr>
        <w:t xml:space="preserve">updated </w:t>
      </w:r>
      <w:r w:rsidRPr="007E2A82">
        <w:rPr>
          <w:rFonts w:ascii="Calibri" w:hAnsi="Calibri" w:cs="Arial"/>
          <w:sz w:val="22"/>
          <w:szCs w:val="22"/>
        </w:rPr>
        <w:t xml:space="preserve">January 2016), </w:t>
      </w:r>
      <w:r w:rsidR="00C767E6" w:rsidRPr="007E2A82">
        <w:rPr>
          <w:rFonts w:ascii="Calibri" w:hAnsi="Calibri" w:cs="Arial"/>
          <w:sz w:val="22"/>
          <w:szCs w:val="22"/>
        </w:rPr>
        <w:t xml:space="preserve">schools may consider using </w:t>
      </w:r>
      <w:r w:rsidR="006B27FD" w:rsidRPr="007E2A82">
        <w:rPr>
          <w:rFonts w:ascii="Calibri" w:hAnsi="Calibri" w:cs="Arial"/>
          <w:sz w:val="22"/>
          <w:szCs w:val="22"/>
        </w:rPr>
        <w:t>reasonable force</w:t>
      </w:r>
      <w:r w:rsidR="00C767E6" w:rsidRPr="007E2A82">
        <w:rPr>
          <w:rFonts w:ascii="Calibri" w:hAnsi="Calibri" w:cs="Arial"/>
          <w:sz w:val="22"/>
          <w:szCs w:val="22"/>
        </w:rPr>
        <w:t xml:space="preserve"> if the pupil is deemed as causing harm to themselves, others, staff and/or danger to property</w:t>
      </w:r>
      <w:r w:rsidRPr="007E2A82">
        <w:rPr>
          <w:rFonts w:ascii="Calibri" w:hAnsi="Calibri" w:cs="Arial"/>
          <w:sz w:val="22"/>
          <w:szCs w:val="22"/>
        </w:rPr>
        <w:t xml:space="preserve"> (see the school’s </w:t>
      </w:r>
      <w:r w:rsidRPr="007E2A82">
        <w:rPr>
          <w:rFonts w:ascii="Calibri" w:hAnsi="Calibri" w:cs="Arial"/>
          <w:i/>
          <w:sz w:val="22"/>
          <w:szCs w:val="22"/>
        </w:rPr>
        <w:t>P</w:t>
      </w:r>
      <w:r w:rsidR="006B27FD" w:rsidRPr="007E2A82">
        <w:rPr>
          <w:rFonts w:ascii="Calibri" w:hAnsi="Calibri" w:cs="Arial"/>
          <w:i/>
          <w:sz w:val="22"/>
          <w:szCs w:val="22"/>
        </w:rPr>
        <w:t>rotocols and procedures for the use of reasonable force</w:t>
      </w:r>
      <w:r w:rsidR="006B27FD" w:rsidRPr="007E2A82">
        <w:rPr>
          <w:rFonts w:ascii="Calibri" w:hAnsi="Calibri" w:cs="Arial"/>
          <w:sz w:val="22"/>
          <w:szCs w:val="22"/>
        </w:rPr>
        <w:t>)</w:t>
      </w:r>
      <w:r w:rsidR="00C767E6" w:rsidRPr="007E2A82">
        <w:rPr>
          <w:rFonts w:ascii="Calibri" w:hAnsi="Calibri" w:cs="Arial"/>
          <w:sz w:val="22"/>
          <w:szCs w:val="22"/>
        </w:rPr>
        <w:t>.  In these circumstances, actions will be recorded and documented.  If this type of behaviour persists, external a</w:t>
      </w:r>
      <w:r w:rsidRPr="007E2A82">
        <w:rPr>
          <w:rFonts w:ascii="Calibri" w:hAnsi="Calibri" w:cs="Arial"/>
          <w:sz w:val="22"/>
          <w:szCs w:val="22"/>
        </w:rPr>
        <w:t>gencies will be notified and a professionals m</w:t>
      </w:r>
      <w:r w:rsidR="00C767E6" w:rsidRPr="007E2A82">
        <w:rPr>
          <w:rFonts w:ascii="Calibri" w:hAnsi="Calibri" w:cs="Arial"/>
          <w:sz w:val="22"/>
          <w:szCs w:val="22"/>
        </w:rPr>
        <w:t>eeting may be convened to discuss avenues of support for the young person.  It may be necessary to record patterns of behaviour, logging triggers and support strategies.</w:t>
      </w:r>
      <w:r w:rsidR="0065508D" w:rsidRPr="007E2A82">
        <w:rPr>
          <w:rFonts w:ascii="Calibri" w:hAnsi="Calibri" w:cs="Arial"/>
          <w:sz w:val="22"/>
          <w:szCs w:val="22"/>
        </w:rPr>
        <w:t xml:space="preserve">   </w:t>
      </w:r>
    </w:p>
    <w:p w14:paraId="78CC94FA" w14:textId="610921A1" w:rsidR="00B04F42" w:rsidRDefault="00B04F42" w:rsidP="001E4957">
      <w:pPr>
        <w:numPr>
          <w:ilvl w:val="0"/>
          <w:numId w:val="16"/>
        </w:numPr>
        <w:rPr>
          <w:rFonts w:ascii="Calibri" w:hAnsi="Calibri" w:cs="Arial"/>
          <w:sz w:val="22"/>
          <w:szCs w:val="22"/>
        </w:rPr>
      </w:pPr>
      <w:r w:rsidRPr="006B4831">
        <w:rPr>
          <w:rFonts w:ascii="Calibri" w:hAnsi="Calibri" w:cs="Arial"/>
          <w:sz w:val="22"/>
          <w:szCs w:val="22"/>
        </w:rPr>
        <w:t xml:space="preserve">Files of incidents, bullying accusations, racist incidents and homophobic bullying are kept </w:t>
      </w:r>
      <w:r w:rsidR="006B27FD">
        <w:rPr>
          <w:rFonts w:ascii="Calibri" w:hAnsi="Calibri" w:cs="Arial"/>
          <w:sz w:val="22"/>
          <w:szCs w:val="22"/>
        </w:rPr>
        <w:t>on CPOMs</w:t>
      </w:r>
      <w:r w:rsidRPr="006B4831">
        <w:rPr>
          <w:rFonts w:ascii="Calibri" w:hAnsi="Calibri" w:cs="Arial"/>
          <w:sz w:val="22"/>
          <w:szCs w:val="22"/>
        </w:rPr>
        <w:t>.</w:t>
      </w:r>
    </w:p>
    <w:p w14:paraId="365C1693" w14:textId="77777777" w:rsidR="0074623D" w:rsidRDefault="0074623D" w:rsidP="0074623D">
      <w:pPr>
        <w:ind w:left="720"/>
        <w:rPr>
          <w:rFonts w:ascii="Calibri" w:hAnsi="Calibri" w:cs="Arial"/>
          <w:sz w:val="22"/>
          <w:szCs w:val="22"/>
        </w:rPr>
      </w:pPr>
    </w:p>
    <w:p w14:paraId="42DFFBDA" w14:textId="15BF46A8" w:rsidR="0074623D" w:rsidRPr="00FC24D1" w:rsidRDefault="0074623D" w:rsidP="0074623D">
      <w:pPr>
        <w:pStyle w:val="Heading2"/>
        <w:jc w:val="left"/>
        <w:rPr>
          <w:rFonts w:ascii="Calibri" w:hAnsi="Calibri"/>
          <w:b/>
          <w:szCs w:val="22"/>
          <w:u w:val="none"/>
        </w:rPr>
      </w:pPr>
      <w:bookmarkStart w:id="6" w:name="_Toc191393459"/>
      <w:r w:rsidRPr="00FC24D1">
        <w:rPr>
          <w:rFonts w:ascii="Calibri" w:hAnsi="Calibri"/>
          <w:b/>
          <w:szCs w:val="22"/>
          <w:u w:val="none"/>
        </w:rPr>
        <w:t>Zones of Regulation</w:t>
      </w:r>
      <w:bookmarkEnd w:id="6"/>
      <w:r w:rsidRPr="00FC24D1">
        <w:rPr>
          <w:rFonts w:ascii="Calibri" w:hAnsi="Calibri"/>
          <w:b/>
          <w:szCs w:val="22"/>
          <w:u w:val="none"/>
        </w:rPr>
        <w:t xml:space="preserve"> </w:t>
      </w:r>
    </w:p>
    <w:p w14:paraId="239DF2F0" w14:textId="7576EF19" w:rsidR="0074623D" w:rsidRPr="00FC24D1" w:rsidRDefault="0074623D" w:rsidP="0074623D">
      <w:pPr>
        <w:rPr>
          <w:rFonts w:ascii="Calibri" w:hAnsi="Calibri" w:cs="Arial"/>
          <w:sz w:val="22"/>
          <w:szCs w:val="22"/>
        </w:rPr>
      </w:pPr>
      <w:r w:rsidRPr="00FC24D1">
        <w:rPr>
          <w:rFonts w:ascii="Calibri" w:hAnsi="Calibri" w:cs="Arial"/>
          <w:sz w:val="22"/>
          <w:szCs w:val="22"/>
        </w:rPr>
        <w:t xml:space="preserve">The Zones of Regulation® is a framework for teaching children strategies for emotional and sensory self-management. The zones help children identify how they are feeling in the moment according to their emotions and level of alertness, as well as guide them to strategies to support regulation. There are four </w:t>
      </w:r>
      <w:proofErr w:type="spellStart"/>
      <w:r w:rsidRPr="00FC24D1">
        <w:rPr>
          <w:rFonts w:ascii="Calibri" w:hAnsi="Calibri" w:cs="Arial"/>
          <w:sz w:val="22"/>
          <w:szCs w:val="22"/>
        </w:rPr>
        <w:t>colours</w:t>
      </w:r>
      <w:proofErr w:type="spellEnd"/>
      <w:r w:rsidRPr="00FC24D1">
        <w:rPr>
          <w:rFonts w:ascii="Calibri" w:hAnsi="Calibri" w:cs="Arial"/>
          <w:sz w:val="22"/>
          <w:szCs w:val="22"/>
        </w:rPr>
        <w:t xml:space="preserve"> or ‘Zones’ blue, green, yellow and red. </w:t>
      </w:r>
    </w:p>
    <w:p w14:paraId="7D7DB28E" w14:textId="77777777" w:rsidR="0074623D" w:rsidRPr="00FC24D1" w:rsidRDefault="0074623D" w:rsidP="0074623D">
      <w:pPr>
        <w:rPr>
          <w:rFonts w:ascii="Calibri" w:hAnsi="Calibri" w:cs="Arial"/>
          <w:sz w:val="22"/>
          <w:szCs w:val="22"/>
        </w:rPr>
      </w:pPr>
    </w:p>
    <w:p w14:paraId="09D7D3B3" w14:textId="067FDD2F" w:rsidR="0074623D" w:rsidRPr="00FC24D1" w:rsidRDefault="0074623D" w:rsidP="0074623D">
      <w:pPr>
        <w:rPr>
          <w:rFonts w:ascii="Calibri" w:hAnsi="Calibri" w:cs="Arial"/>
          <w:sz w:val="22"/>
          <w:szCs w:val="22"/>
        </w:rPr>
      </w:pPr>
      <w:r w:rsidRPr="00FC24D1">
        <w:rPr>
          <w:rFonts w:ascii="Calibri" w:hAnsi="Calibri" w:cs="Arial"/>
          <w:b/>
          <w:sz w:val="22"/>
          <w:szCs w:val="22"/>
          <w:highlight w:val="cyan"/>
        </w:rPr>
        <w:lastRenderedPageBreak/>
        <w:t>Blue Zone</w:t>
      </w:r>
      <w:r w:rsidRPr="00FC24D1">
        <w:rPr>
          <w:rFonts w:ascii="Calibri" w:hAnsi="Calibri" w:cs="Arial"/>
          <w:sz w:val="22"/>
          <w:szCs w:val="22"/>
        </w:rPr>
        <w:t xml:space="preserve"> -   used to describe low states of alertness and down feelings such as when one feels sad, tired, sick, or bored.</w:t>
      </w:r>
    </w:p>
    <w:p w14:paraId="37E1299C" w14:textId="77777777" w:rsidR="0074623D" w:rsidRPr="00FC24D1" w:rsidRDefault="0074623D" w:rsidP="0074623D">
      <w:pPr>
        <w:rPr>
          <w:rFonts w:ascii="Calibri" w:hAnsi="Calibri" w:cs="Arial"/>
          <w:sz w:val="22"/>
          <w:szCs w:val="22"/>
        </w:rPr>
      </w:pPr>
    </w:p>
    <w:p w14:paraId="3AF29C94" w14:textId="7961D2D9" w:rsidR="0074623D" w:rsidRPr="00FC24D1" w:rsidRDefault="0074623D" w:rsidP="0074623D">
      <w:pPr>
        <w:rPr>
          <w:rFonts w:ascii="Calibri" w:hAnsi="Calibri" w:cs="Arial"/>
          <w:sz w:val="22"/>
          <w:szCs w:val="22"/>
        </w:rPr>
      </w:pPr>
      <w:r w:rsidRPr="00FC24D1">
        <w:rPr>
          <w:rFonts w:ascii="Calibri" w:hAnsi="Calibri" w:cs="Arial"/>
          <w:b/>
          <w:sz w:val="22"/>
          <w:szCs w:val="22"/>
          <w:highlight w:val="green"/>
        </w:rPr>
        <w:t>Green Zone</w:t>
      </w:r>
      <w:r w:rsidRPr="00FC24D1">
        <w:rPr>
          <w:rFonts w:ascii="Calibri" w:hAnsi="Calibri" w:cs="Arial"/>
          <w:sz w:val="22"/>
          <w:szCs w:val="22"/>
        </w:rPr>
        <w:t xml:space="preserve"> - used to describe a calm state of alertness. A pupil may be described as happy, focused, content or ready to learn when in the Green Zone. This is the zone where optimal learning occurs.</w:t>
      </w:r>
    </w:p>
    <w:p w14:paraId="086D9CD5" w14:textId="77777777" w:rsidR="0074623D" w:rsidRPr="00FC24D1" w:rsidRDefault="0074623D" w:rsidP="0074623D">
      <w:pPr>
        <w:rPr>
          <w:rFonts w:ascii="Calibri" w:hAnsi="Calibri" w:cs="Arial"/>
          <w:sz w:val="22"/>
          <w:szCs w:val="22"/>
        </w:rPr>
      </w:pPr>
    </w:p>
    <w:p w14:paraId="16C49810" w14:textId="4F5C056E" w:rsidR="0074623D" w:rsidRPr="00FC24D1" w:rsidRDefault="0074623D" w:rsidP="0074623D">
      <w:pPr>
        <w:rPr>
          <w:rFonts w:ascii="Calibri" w:hAnsi="Calibri" w:cs="Arial"/>
          <w:sz w:val="22"/>
          <w:szCs w:val="22"/>
        </w:rPr>
      </w:pPr>
      <w:r w:rsidRPr="00FC24D1">
        <w:rPr>
          <w:rFonts w:ascii="Calibri" w:hAnsi="Calibri" w:cs="Arial"/>
          <w:b/>
          <w:sz w:val="22"/>
          <w:szCs w:val="22"/>
          <w:highlight w:val="yellow"/>
        </w:rPr>
        <w:t>Yellow Zone</w:t>
      </w:r>
      <w:r w:rsidRPr="00FC24D1">
        <w:rPr>
          <w:rFonts w:ascii="Calibri" w:hAnsi="Calibri" w:cs="Arial"/>
          <w:sz w:val="22"/>
          <w:szCs w:val="22"/>
        </w:rPr>
        <w:t xml:space="preserve"> - also used to describe a heightened state of alertness and elevated emotions; however, individuals have more control when they are in the Yellow Zone. A pupil may be experiencing stress, frustration, anxiety, excitement, silliness, the wiggles, or nervousness when in the Yellow Zone.</w:t>
      </w:r>
    </w:p>
    <w:p w14:paraId="0F0A6CF1" w14:textId="77777777" w:rsidR="0074623D" w:rsidRPr="00FC24D1" w:rsidRDefault="0074623D" w:rsidP="0074623D">
      <w:pPr>
        <w:rPr>
          <w:rFonts w:ascii="Calibri" w:hAnsi="Calibri" w:cs="Arial"/>
          <w:sz w:val="22"/>
          <w:szCs w:val="22"/>
        </w:rPr>
      </w:pPr>
    </w:p>
    <w:p w14:paraId="1B212159" w14:textId="1E0205D6" w:rsidR="0074623D" w:rsidRPr="00FC24D1" w:rsidRDefault="0074623D" w:rsidP="0074623D">
      <w:pPr>
        <w:rPr>
          <w:rFonts w:ascii="Calibri" w:hAnsi="Calibri" w:cs="Arial"/>
          <w:sz w:val="22"/>
          <w:szCs w:val="22"/>
        </w:rPr>
      </w:pPr>
      <w:r w:rsidRPr="00FC24D1">
        <w:rPr>
          <w:rFonts w:ascii="Calibri" w:hAnsi="Calibri" w:cs="Arial"/>
          <w:b/>
          <w:sz w:val="22"/>
          <w:szCs w:val="22"/>
          <w:highlight w:val="red"/>
        </w:rPr>
        <w:t>Red Zone</w:t>
      </w:r>
      <w:r w:rsidRPr="00FC24D1">
        <w:rPr>
          <w:rFonts w:ascii="Calibri" w:hAnsi="Calibri" w:cs="Arial"/>
          <w:sz w:val="22"/>
          <w:szCs w:val="22"/>
        </w:rPr>
        <w:t xml:space="preserve"> - used to describe extremely heightened states of alertness and intense emotions. A pupil may be elated, euphoric, or experiencing anger, rage, explosive behaviour, devastation, or terror when in the Red Zone.</w:t>
      </w:r>
    </w:p>
    <w:p w14:paraId="7EEA7387" w14:textId="77777777" w:rsidR="0074623D" w:rsidRPr="00FC24D1" w:rsidRDefault="0074623D" w:rsidP="0074623D">
      <w:pPr>
        <w:rPr>
          <w:rFonts w:ascii="Calibri" w:hAnsi="Calibri" w:cs="Arial"/>
          <w:sz w:val="22"/>
          <w:szCs w:val="22"/>
        </w:rPr>
      </w:pPr>
    </w:p>
    <w:p w14:paraId="447BCEC2" w14:textId="77777777" w:rsidR="00C767E6" w:rsidRPr="00FC24D1" w:rsidRDefault="00C767E6" w:rsidP="00E5535D">
      <w:pPr>
        <w:pStyle w:val="Heading2"/>
        <w:jc w:val="left"/>
        <w:rPr>
          <w:rFonts w:ascii="Calibri" w:hAnsi="Calibri"/>
          <w:szCs w:val="22"/>
        </w:rPr>
      </w:pPr>
    </w:p>
    <w:p w14:paraId="5CB7CC21" w14:textId="77777777" w:rsidR="00803513" w:rsidRPr="00FC24D1" w:rsidRDefault="007E2A82" w:rsidP="00E5535D">
      <w:pPr>
        <w:pStyle w:val="Heading2"/>
        <w:jc w:val="left"/>
        <w:rPr>
          <w:rFonts w:ascii="Calibri" w:hAnsi="Calibri"/>
          <w:b/>
          <w:szCs w:val="22"/>
          <w:u w:val="none"/>
        </w:rPr>
      </w:pPr>
      <w:bookmarkStart w:id="7" w:name="_Toc191393460"/>
      <w:r w:rsidRPr="00FC24D1">
        <w:rPr>
          <w:rFonts w:ascii="Calibri" w:hAnsi="Calibri"/>
          <w:b/>
          <w:szCs w:val="22"/>
          <w:u w:val="none"/>
        </w:rPr>
        <w:t xml:space="preserve">Management of Behaviour in </w:t>
      </w:r>
      <w:r w:rsidR="00E5535D" w:rsidRPr="00FC24D1">
        <w:rPr>
          <w:rFonts w:ascii="Calibri" w:hAnsi="Calibri"/>
          <w:b/>
          <w:szCs w:val="22"/>
          <w:u w:val="none"/>
        </w:rPr>
        <w:t>t</w:t>
      </w:r>
      <w:r w:rsidRPr="00FC24D1">
        <w:rPr>
          <w:rFonts w:ascii="Calibri" w:hAnsi="Calibri"/>
          <w:b/>
          <w:szCs w:val="22"/>
          <w:u w:val="none"/>
        </w:rPr>
        <w:t>he Playground - Review</w:t>
      </w:r>
      <w:bookmarkEnd w:id="7"/>
    </w:p>
    <w:p w14:paraId="121EFE29" w14:textId="77777777" w:rsidR="00803513" w:rsidRPr="00FC24D1" w:rsidRDefault="00803513" w:rsidP="00E5535D">
      <w:pPr>
        <w:tabs>
          <w:tab w:val="left" w:pos="-1440"/>
        </w:tabs>
        <w:rPr>
          <w:rFonts w:ascii="Calibri" w:hAnsi="Calibri"/>
          <w:sz w:val="22"/>
          <w:szCs w:val="22"/>
          <w:lang w:val="en-GB"/>
        </w:rPr>
      </w:pPr>
    </w:p>
    <w:p w14:paraId="4A091B26" w14:textId="77777777" w:rsidR="00803513" w:rsidRPr="00CF0FCF" w:rsidRDefault="00803513" w:rsidP="00E5535D">
      <w:pPr>
        <w:tabs>
          <w:tab w:val="left" w:pos="-1440"/>
        </w:tabs>
        <w:rPr>
          <w:rFonts w:ascii="Calibri" w:hAnsi="Calibri"/>
          <w:sz w:val="22"/>
          <w:lang w:val="en-GB"/>
        </w:rPr>
      </w:pPr>
      <w:r w:rsidRPr="00CF0FCF">
        <w:rPr>
          <w:rFonts w:ascii="Calibri" w:hAnsi="Calibri"/>
          <w:b/>
          <w:sz w:val="22"/>
        </w:rPr>
        <w:t>What is REVIEW for and when should it be given?</w:t>
      </w:r>
    </w:p>
    <w:p w14:paraId="5A6359BE" w14:textId="77777777" w:rsidR="00803513" w:rsidRPr="0053057E" w:rsidRDefault="009B4E09" w:rsidP="00E5535D">
      <w:pPr>
        <w:tabs>
          <w:tab w:val="left" w:pos="-1440"/>
        </w:tabs>
        <w:rPr>
          <w:rFonts w:ascii="Calibri" w:hAnsi="Calibri"/>
          <w:sz w:val="22"/>
          <w:lang w:val="en-GB"/>
        </w:rPr>
      </w:pPr>
      <w:r w:rsidRPr="0053057E">
        <w:rPr>
          <w:rFonts w:ascii="Calibri" w:hAnsi="Calibri"/>
          <w:sz w:val="22"/>
          <w:lang w:val="en-GB"/>
        </w:rPr>
        <w:t>Review</w:t>
      </w:r>
      <w:r w:rsidR="00803513" w:rsidRPr="0053057E">
        <w:rPr>
          <w:rFonts w:ascii="Calibri" w:hAnsi="Calibri"/>
          <w:sz w:val="22"/>
          <w:lang w:val="en-GB"/>
        </w:rPr>
        <w:t xml:space="preserve"> at lunchtime is a consequence of </w:t>
      </w:r>
      <w:r w:rsidR="00E5535D">
        <w:rPr>
          <w:rFonts w:ascii="Calibri" w:hAnsi="Calibri"/>
          <w:sz w:val="22"/>
          <w:lang w:val="en-GB"/>
        </w:rPr>
        <w:t>unacceptable</w:t>
      </w:r>
      <w:r w:rsidR="00803513" w:rsidRPr="0053057E">
        <w:rPr>
          <w:rFonts w:ascii="Calibri" w:hAnsi="Calibri"/>
          <w:sz w:val="22"/>
          <w:lang w:val="en-GB"/>
        </w:rPr>
        <w:t xml:space="preserve"> behaviour during any playtime </w:t>
      </w:r>
      <w:r w:rsidR="00803513" w:rsidRPr="0053057E">
        <w:rPr>
          <w:rFonts w:ascii="Calibri" w:hAnsi="Calibri"/>
          <w:b/>
          <w:sz w:val="22"/>
          <w:lang w:val="en-GB"/>
        </w:rPr>
        <w:t>only</w:t>
      </w:r>
      <w:r w:rsidR="00803513" w:rsidRPr="0053057E">
        <w:rPr>
          <w:rFonts w:ascii="Calibri" w:hAnsi="Calibri"/>
          <w:sz w:val="22"/>
          <w:lang w:val="en-GB"/>
        </w:rPr>
        <w:t xml:space="preserve">. </w:t>
      </w:r>
    </w:p>
    <w:p w14:paraId="3076BF2B" w14:textId="77777777" w:rsidR="00803513" w:rsidRPr="0053057E" w:rsidRDefault="00803513" w:rsidP="00E5535D">
      <w:pPr>
        <w:tabs>
          <w:tab w:val="left" w:pos="-1440"/>
        </w:tabs>
        <w:rPr>
          <w:rFonts w:ascii="Calibri" w:hAnsi="Calibri"/>
          <w:sz w:val="22"/>
          <w:lang w:val="en-GB"/>
        </w:rPr>
      </w:pPr>
      <w:r w:rsidRPr="0053057E">
        <w:rPr>
          <w:rFonts w:ascii="Calibri" w:hAnsi="Calibri"/>
          <w:sz w:val="22"/>
          <w:lang w:val="en-GB"/>
        </w:rPr>
        <w:t>Staff must not use these sanctions to respond to poor classroom behaviour, nor should they place children in double jeopardy by adding what happens in the playground to what happens in the classroom.</w:t>
      </w:r>
    </w:p>
    <w:p w14:paraId="569092BC" w14:textId="77777777" w:rsidR="00803513" w:rsidRPr="0053057E" w:rsidRDefault="00803513" w:rsidP="00E5535D">
      <w:pPr>
        <w:rPr>
          <w:rFonts w:ascii="Calibri" w:hAnsi="Calibri"/>
          <w:sz w:val="22"/>
          <w:lang w:val="en-GB"/>
        </w:rPr>
      </w:pPr>
    </w:p>
    <w:p w14:paraId="035A2665" w14:textId="77777777" w:rsidR="00803513" w:rsidRPr="0053057E" w:rsidRDefault="00803513" w:rsidP="00E5535D">
      <w:pPr>
        <w:tabs>
          <w:tab w:val="left" w:pos="-1440"/>
        </w:tabs>
        <w:rPr>
          <w:rFonts w:ascii="Calibri" w:hAnsi="Calibri"/>
          <w:sz w:val="22"/>
          <w:lang w:val="en-GB"/>
        </w:rPr>
      </w:pPr>
      <w:r w:rsidRPr="0053057E">
        <w:rPr>
          <w:rFonts w:ascii="Calibri" w:hAnsi="Calibri"/>
          <w:sz w:val="22"/>
          <w:lang w:val="en-GB"/>
        </w:rPr>
        <w:t>The cons</w:t>
      </w:r>
      <w:r w:rsidR="001345D9" w:rsidRPr="0053057E">
        <w:rPr>
          <w:rFonts w:ascii="Calibri" w:hAnsi="Calibri"/>
          <w:sz w:val="22"/>
          <w:lang w:val="en-GB"/>
        </w:rPr>
        <w:t xml:space="preserve">equence of the following </w:t>
      </w:r>
      <w:r w:rsidRPr="0053057E">
        <w:rPr>
          <w:rFonts w:ascii="Calibri" w:hAnsi="Calibri"/>
          <w:sz w:val="22"/>
          <w:lang w:val="en-GB"/>
        </w:rPr>
        <w:t xml:space="preserve">infringements of the school rules by </w:t>
      </w:r>
      <w:r w:rsidR="00B04F42" w:rsidRPr="0053057E">
        <w:rPr>
          <w:rFonts w:ascii="Calibri" w:hAnsi="Calibri"/>
          <w:sz w:val="22"/>
          <w:lang w:val="en-GB"/>
        </w:rPr>
        <w:t>Y2-Y6</w:t>
      </w:r>
      <w:r w:rsidR="009B4E09" w:rsidRPr="0053057E">
        <w:rPr>
          <w:rFonts w:ascii="Calibri" w:hAnsi="Calibri"/>
          <w:sz w:val="22"/>
          <w:lang w:val="en-GB"/>
        </w:rPr>
        <w:t xml:space="preserve"> is to go to Review</w:t>
      </w:r>
      <w:r w:rsidRPr="0053057E">
        <w:rPr>
          <w:rFonts w:ascii="Calibri" w:hAnsi="Calibri"/>
          <w:sz w:val="22"/>
          <w:lang w:val="en-GB"/>
        </w:rPr>
        <w:t xml:space="preserve"> at lunchtime:</w:t>
      </w:r>
    </w:p>
    <w:p w14:paraId="347F99FA" w14:textId="77777777"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fighting</w:t>
      </w:r>
    </w:p>
    <w:p w14:paraId="1E42E8E2" w14:textId="77777777"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deliberately hurting another child</w:t>
      </w:r>
    </w:p>
    <w:p w14:paraId="07ECF082" w14:textId="77777777"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deliberately damaging equipment</w:t>
      </w:r>
    </w:p>
    <w:p w14:paraId="27D36CDE" w14:textId="77777777"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 xml:space="preserve">refusing to follow the instructions </w:t>
      </w:r>
      <w:r w:rsidR="007E2A82" w:rsidRPr="0053057E">
        <w:rPr>
          <w:rFonts w:ascii="Calibri" w:hAnsi="Calibri" w:cs="Calibri"/>
          <w:snapToGrid/>
          <w:szCs w:val="24"/>
          <w:lang w:val="en-GB" w:eastAsia="en-GB"/>
        </w:rPr>
        <w:t>of supervisory</w:t>
      </w:r>
      <w:r w:rsidRPr="0053057E">
        <w:rPr>
          <w:rFonts w:ascii="Calibri" w:hAnsi="Calibri" w:cs="Calibri"/>
          <w:snapToGrid/>
          <w:szCs w:val="24"/>
          <w:lang w:val="en-GB" w:eastAsia="en-GB"/>
        </w:rPr>
        <w:t xml:space="preserve"> staff/teacher on duty</w:t>
      </w:r>
    </w:p>
    <w:p w14:paraId="7504389E" w14:textId="77777777"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extreme rudeness to supervisory staff/teacher on duty</w:t>
      </w:r>
    </w:p>
    <w:p w14:paraId="3DFCF98A" w14:textId="77777777" w:rsidR="00634AD9" w:rsidRPr="0053057E" w:rsidRDefault="0053057E"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r</w:t>
      </w:r>
      <w:r w:rsidR="00634AD9" w:rsidRPr="0053057E">
        <w:rPr>
          <w:rFonts w:ascii="Calibri" w:hAnsi="Calibri" w:cs="Calibri"/>
          <w:snapToGrid/>
          <w:szCs w:val="24"/>
          <w:lang w:val="en-GB" w:eastAsia="en-GB"/>
        </w:rPr>
        <w:t xml:space="preserve">acism or language of intolerance  </w:t>
      </w:r>
    </w:p>
    <w:p w14:paraId="2CFDEB97" w14:textId="77777777" w:rsidR="00803513" w:rsidRPr="0053057E" w:rsidRDefault="00803513" w:rsidP="00E5535D">
      <w:pPr>
        <w:tabs>
          <w:tab w:val="left" w:pos="-1440"/>
        </w:tabs>
        <w:rPr>
          <w:rFonts w:ascii="Calibri" w:hAnsi="Calibri"/>
          <w:sz w:val="22"/>
          <w:lang w:val="en-GB"/>
        </w:rPr>
      </w:pPr>
    </w:p>
    <w:p w14:paraId="2443CC22" w14:textId="77777777" w:rsidR="00803513" w:rsidRPr="008E419B" w:rsidRDefault="00803513" w:rsidP="00E5535D">
      <w:pPr>
        <w:tabs>
          <w:tab w:val="left" w:pos="-1440"/>
        </w:tabs>
        <w:rPr>
          <w:rFonts w:ascii="Calibri" w:hAnsi="Calibri"/>
          <w:sz w:val="22"/>
          <w:u w:val="single"/>
          <w:lang w:val="en-GB"/>
        </w:rPr>
      </w:pPr>
      <w:r w:rsidRPr="0053057E">
        <w:rPr>
          <w:rFonts w:ascii="Calibri" w:hAnsi="Calibri"/>
          <w:sz w:val="22"/>
          <w:lang w:val="en-GB"/>
        </w:rPr>
        <w:t>Lunchtime Review includes a requirement for the child to reflect on their behaviour through discussion with</w:t>
      </w:r>
      <w:r w:rsidR="008D36B7" w:rsidRPr="0053057E">
        <w:rPr>
          <w:rFonts w:ascii="Calibri" w:hAnsi="Calibri"/>
          <w:sz w:val="22"/>
          <w:lang w:val="en-GB"/>
        </w:rPr>
        <w:t xml:space="preserve"> the </w:t>
      </w:r>
      <w:r w:rsidR="00CB7B18">
        <w:rPr>
          <w:rFonts w:ascii="Calibri" w:hAnsi="Calibri"/>
          <w:sz w:val="22"/>
          <w:lang w:val="en-GB"/>
        </w:rPr>
        <w:t>learning mentor</w:t>
      </w:r>
      <w:r w:rsidRPr="0053057E">
        <w:rPr>
          <w:rFonts w:ascii="Calibri" w:hAnsi="Calibri"/>
          <w:sz w:val="22"/>
          <w:lang w:val="en-GB"/>
        </w:rPr>
        <w:t xml:space="preserve"> an</w:t>
      </w:r>
      <w:r w:rsidR="00B04F42" w:rsidRPr="0053057E">
        <w:rPr>
          <w:rFonts w:ascii="Calibri" w:hAnsi="Calibri"/>
          <w:sz w:val="22"/>
          <w:lang w:val="en-GB"/>
        </w:rPr>
        <w:t xml:space="preserve">d/or in writing, </w:t>
      </w:r>
      <w:r w:rsidR="00CB7B18">
        <w:rPr>
          <w:rFonts w:ascii="Calibri" w:hAnsi="Calibri"/>
          <w:sz w:val="22"/>
          <w:lang w:val="en-GB"/>
        </w:rPr>
        <w:t>at lunchtime</w:t>
      </w:r>
      <w:r w:rsidRPr="0053057E">
        <w:rPr>
          <w:rFonts w:ascii="Calibri" w:hAnsi="Calibri"/>
          <w:sz w:val="22"/>
          <w:lang w:val="en-GB"/>
        </w:rPr>
        <w:t xml:space="preserve">. </w:t>
      </w:r>
      <w:r w:rsidRPr="0053057E">
        <w:rPr>
          <w:rFonts w:ascii="Calibri" w:hAnsi="Calibri"/>
          <w:sz w:val="22"/>
        </w:rPr>
        <w:t xml:space="preserve">Children in Review usually </w:t>
      </w:r>
      <w:r w:rsidRPr="008E419B">
        <w:rPr>
          <w:rFonts w:ascii="Calibri" w:hAnsi="Calibri"/>
          <w:sz w:val="22"/>
        </w:rPr>
        <w:t xml:space="preserve">stay there for the whole break. </w:t>
      </w:r>
      <w:r w:rsidRPr="008E419B">
        <w:rPr>
          <w:rFonts w:ascii="Calibri" w:hAnsi="Calibri"/>
          <w:sz w:val="22"/>
          <w:u w:val="single"/>
        </w:rPr>
        <w:t xml:space="preserve">If they are sent late in the break they may have to return the next </w:t>
      </w:r>
      <w:r w:rsidR="00CB7B18">
        <w:rPr>
          <w:rFonts w:ascii="Calibri" w:hAnsi="Calibri"/>
          <w:sz w:val="22"/>
          <w:u w:val="single"/>
        </w:rPr>
        <w:t>review</w:t>
      </w:r>
      <w:r w:rsidRPr="008E419B">
        <w:rPr>
          <w:rFonts w:ascii="Calibri" w:hAnsi="Calibri"/>
          <w:sz w:val="22"/>
          <w:u w:val="single"/>
        </w:rPr>
        <w:t xml:space="preserve"> for a time.</w:t>
      </w:r>
    </w:p>
    <w:p w14:paraId="57FB0ABE" w14:textId="77777777" w:rsidR="00803513" w:rsidRPr="008E419B" w:rsidRDefault="00803513" w:rsidP="00E5535D">
      <w:pPr>
        <w:tabs>
          <w:tab w:val="left" w:pos="-1440"/>
        </w:tabs>
        <w:rPr>
          <w:rFonts w:ascii="Calibri" w:hAnsi="Calibri"/>
          <w:sz w:val="22"/>
          <w:lang w:val="en-GB"/>
        </w:rPr>
      </w:pPr>
    </w:p>
    <w:p w14:paraId="54D8056C" w14:textId="77777777" w:rsidR="00803513" w:rsidRPr="008E419B" w:rsidRDefault="00803513" w:rsidP="00E5535D">
      <w:pPr>
        <w:tabs>
          <w:tab w:val="left" w:pos="-1440"/>
        </w:tabs>
        <w:rPr>
          <w:rFonts w:ascii="Calibri" w:hAnsi="Calibri"/>
          <w:sz w:val="22"/>
          <w:lang w:val="en-GB"/>
        </w:rPr>
      </w:pPr>
      <w:r w:rsidRPr="008E419B">
        <w:rPr>
          <w:rFonts w:ascii="Calibri" w:hAnsi="Calibri"/>
          <w:sz w:val="22"/>
          <w:lang w:val="en-GB"/>
        </w:rPr>
        <w:t xml:space="preserve">If a child is given Review during morning playtime and they remain angry or aggressive, they should be </w:t>
      </w:r>
      <w:r w:rsidRPr="008E419B">
        <w:rPr>
          <w:rFonts w:ascii="Calibri" w:hAnsi="Calibri"/>
          <w:b/>
          <w:sz w:val="22"/>
          <w:lang w:val="en-GB"/>
        </w:rPr>
        <w:t>taken</w:t>
      </w:r>
      <w:r w:rsidR="009B0F46" w:rsidRPr="008E419B">
        <w:rPr>
          <w:rFonts w:ascii="Calibri" w:hAnsi="Calibri"/>
          <w:sz w:val="22"/>
          <w:lang w:val="en-GB"/>
        </w:rPr>
        <w:t xml:space="preserve"> to the member of SLT on call that day</w:t>
      </w:r>
      <w:r w:rsidR="00B04F42" w:rsidRPr="008E419B">
        <w:rPr>
          <w:rFonts w:ascii="Calibri" w:hAnsi="Calibri"/>
          <w:sz w:val="22"/>
          <w:lang w:val="en-GB"/>
        </w:rPr>
        <w:t>.</w:t>
      </w:r>
    </w:p>
    <w:p w14:paraId="7E54D75F" w14:textId="77777777" w:rsidR="00173BC5" w:rsidRPr="008E419B" w:rsidRDefault="00173BC5" w:rsidP="00E5535D">
      <w:pPr>
        <w:tabs>
          <w:tab w:val="left" w:pos="-1440"/>
        </w:tabs>
        <w:rPr>
          <w:rFonts w:ascii="Calibri" w:hAnsi="Calibri"/>
          <w:sz w:val="22"/>
          <w:lang w:val="en-GB"/>
        </w:rPr>
      </w:pPr>
    </w:p>
    <w:p w14:paraId="17D7613C" w14:textId="77777777" w:rsidR="00173BC5" w:rsidRPr="0053057E" w:rsidRDefault="00173BC5" w:rsidP="00E5535D">
      <w:pPr>
        <w:tabs>
          <w:tab w:val="left" w:pos="-1440"/>
        </w:tabs>
        <w:rPr>
          <w:rFonts w:ascii="Calibri" w:hAnsi="Calibri"/>
          <w:sz w:val="22"/>
        </w:rPr>
      </w:pPr>
      <w:r w:rsidRPr="008E419B">
        <w:rPr>
          <w:rFonts w:ascii="Calibri" w:hAnsi="Calibri"/>
          <w:sz w:val="22"/>
          <w:lang w:val="en-GB"/>
        </w:rPr>
        <w:t>Y2</w:t>
      </w:r>
      <w:r w:rsidR="00C269E8" w:rsidRPr="008E419B">
        <w:rPr>
          <w:rFonts w:ascii="Calibri" w:hAnsi="Calibri"/>
          <w:sz w:val="22"/>
          <w:lang w:val="en-GB"/>
        </w:rPr>
        <w:t>, 3</w:t>
      </w:r>
      <w:r w:rsidRPr="008E419B">
        <w:rPr>
          <w:rFonts w:ascii="Calibri" w:hAnsi="Calibri"/>
          <w:sz w:val="22"/>
          <w:lang w:val="en-GB"/>
        </w:rPr>
        <w:t xml:space="preserve"> or 4 should be taken to review by the class teacher. </w:t>
      </w:r>
      <w:r w:rsidRPr="008E419B">
        <w:rPr>
          <w:rFonts w:ascii="Calibri" w:hAnsi="Calibri"/>
          <w:sz w:val="22"/>
        </w:rPr>
        <w:t xml:space="preserve">Teachers on duty during morning play should </w:t>
      </w:r>
      <w:r w:rsidR="00DD1057" w:rsidRPr="008E419B">
        <w:rPr>
          <w:rFonts w:ascii="Calibri" w:hAnsi="Calibri"/>
          <w:sz w:val="22"/>
        </w:rPr>
        <w:t>ask the</w:t>
      </w:r>
      <w:r w:rsidR="00DD1057" w:rsidRPr="0053057E">
        <w:rPr>
          <w:rFonts w:ascii="Calibri" w:hAnsi="Calibri"/>
          <w:sz w:val="22"/>
        </w:rPr>
        <w:t xml:space="preserve"> welfare assistant to </w:t>
      </w:r>
      <w:r w:rsidRPr="0053057E">
        <w:rPr>
          <w:rFonts w:ascii="Calibri" w:hAnsi="Calibri"/>
          <w:sz w:val="22"/>
        </w:rPr>
        <w:t xml:space="preserve">add the name and context to the review </w:t>
      </w:r>
      <w:r w:rsidR="008D36B7" w:rsidRPr="0053057E">
        <w:rPr>
          <w:rFonts w:ascii="Calibri" w:hAnsi="Calibri"/>
          <w:sz w:val="22"/>
        </w:rPr>
        <w:t xml:space="preserve">on to CPOMs under the correct category with a brief explanation of the incident. </w:t>
      </w:r>
    </w:p>
    <w:p w14:paraId="3CB9E8E1" w14:textId="77777777" w:rsidR="008A086F" w:rsidRPr="0053057E" w:rsidRDefault="008A086F" w:rsidP="00E5535D">
      <w:pPr>
        <w:tabs>
          <w:tab w:val="left" w:pos="-1440"/>
        </w:tabs>
        <w:rPr>
          <w:rFonts w:ascii="Calibri" w:hAnsi="Calibri"/>
          <w:sz w:val="22"/>
        </w:rPr>
      </w:pPr>
    </w:p>
    <w:p w14:paraId="4327CE6A" w14:textId="77777777" w:rsidR="00173BC5" w:rsidRPr="00A71DD2" w:rsidRDefault="005D15BA" w:rsidP="00E5535D">
      <w:pPr>
        <w:tabs>
          <w:tab w:val="left" w:pos="-1440"/>
        </w:tabs>
        <w:rPr>
          <w:rFonts w:ascii="Calibri" w:hAnsi="Calibri"/>
          <w:sz w:val="22"/>
          <w:lang w:val="en-GB"/>
        </w:rPr>
      </w:pPr>
      <w:r w:rsidRPr="00A71DD2">
        <w:rPr>
          <w:rFonts w:ascii="Calibri" w:hAnsi="Calibri"/>
          <w:sz w:val="22"/>
          <w:lang w:val="en-GB"/>
        </w:rPr>
        <w:t>The</w:t>
      </w:r>
      <w:r w:rsidR="00173BC5" w:rsidRPr="00A71DD2">
        <w:rPr>
          <w:rFonts w:ascii="Calibri" w:hAnsi="Calibri"/>
          <w:sz w:val="22"/>
          <w:lang w:val="en-GB"/>
        </w:rPr>
        <w:t xml:space="preserve"> </w:t>
      </w:r>
      <w:r w:rsidR="00CB7B18" w:rsidRPr="00A71DD2">
        <w:rPr>
          <w:rFonts w:ascii="Calibri" w:hAnsi="Calibri"/>
          <w:sz w:val="22"/>
          <w:lang w:val="en-GB"/>
        </w:rPr>
        <w:t>learning mentor</w:t>
      </w:r>
      <w:r w:rsidR="00B57996" w:rsidRPr="00A71DD2">
        <w:rPr>
          <w:rFonts w:ascii="Calibri" w:hAnsi="Calibri"/>
          <w:sz w:val="22"/>
          <w:lang w:val="en-GB"/>
        </w:rPr>
        <w:t xml:space="preserve"> </w:t>
      </w:r>
      <w:r w:rsidR="00173BC5" w:rsidRPr="00A71DD2">
        <w:rPr>
          <w:rFonts w:ascii="Calibri" w:hAnsi="Calibri"/>
          <w:sz w:val="22"/>
          <w:lang w:val="en-GB"/>
        </w:rPr>
        <w:t>will:</w:t>
      </w:r>
    </w:p>
    <w:p w14:paraId="692687B4" w14:textId="77777777" w:rsidR="00173BC5" w:rsidRPr="00A71DD2" w:rsidRDefault="00173BC5" w:rsidP="001E4957">
      <w:pPr>
        <w:numPr>
          <w:ilvl w:val="0"/>
          <w:numId w:val="4"/>
        </w:numPr>
        <w:rPr>
          <w:rFonts w:ascii="Calibri" w:hAnsi="Calibri" w:cs="Arial"/>
          <w:sz w:val="22"/>
          <w:szCs w:val="22"/>
        </w:rPr>
      </w:pPr>
      <w:r w:rsidRPr="00A71DD2">
        <w:rPr>
          <w:rFonts w:ascii="Calibri" w:hAnsi="Calibri" w:cs="Arial"/>
          <w:sz w:val="22"/>
          <w:szCs w:val="22"/>
        </w:rPr>
        <w:t>Check</w:t>
      </w:r>
      <w:r w:rsidR="00B57996" w:rsidRPr="00A71DD2">
        <w:rPr>
          <w:rFonts w:ascii="Calibri" w:hAnsi="Calibri" w:cs="Arial"/>
          <w:sz w:val="22"/>
          <w:szCs w:val="22"/>
        </w:rPr>
        <w:t xml:space="preserve"> CPOMS to find </w:t>
      </w:r>
      <w:r w:rsidR="00CB7B18" w:rsidRPr="00A71DD2">
        <w:rPr>
          <w:rFonts w:ascii="Calibri" w:hAnsi="Calibri" w:cs="Arial"/>
          <w:sz w:val="22"/>
          <w:szCs w:val="22"/>
        </w:rPr>
        <w:t xml:space="preserve">out </w:t>
      </w:r>
      <w:r w:rsidR="00CB7B18" w:rsidRPr="00A71DD2">
        <w:rPr>
          <w:rFonts w:ascii="Calibri" w:hAnsi="Calibri" w:cs="Calibri"/>
          <w:sz w:val="22"/>
          <w:szCs w:val="22"/>
        </w:rPr>
        <w:t>to</w:t>
      </w:r>
      <w:r w:rsidR="00B57996" w:rsidRPr="00A71DD2">
        <w:rPr>
          <w:rFonts w:ascii="Calibri" w:hAnsi="Calibri" w:cs="Calibri"/>
          <w:sz w:val="22"/>
          <w:szCs w:val="22"/>
        </w:rPr>
        <w:t xml:space="preserve"> see who is on Review on CPOMs</w:t>
      </w:r>
    </w:p>
    <w:p w14:paraId="0631045F" w14:textId="77777777" w:rsidR="00173BC5" w:rsidRPr="00A71DD2" w:rsidRDefault="00DD1057" w:rsidP="001E4957">
      <w:pPr>
        <w:numPr>
          <w:ilvl w:val="0"/>
          <w:numId w:val="4"/>
        </w:numPr>
        <w:rPr>
          <w:rFonts w:ascii="Calibri" w:hAnsi="Calibri" w:cs="Arial"/>
          <w:sz w:val="22"/>
          <w:szCs w:val="22"/>
        </w:rPr>
      </w:pPr>
      <w:r w:rsidRPr="00A71DD2">
        <w:rPr>
          <w:rFonts w:ascii="Calibri" w:hAnsi="Calibri" w:cs="Arial"/>
          <w:sz w:val="22"/>
          <w:szCs w:val="22"/>
        </w:rPr>
        <w:t xml:space="preserve">Remind </w:t>
      </w:r>
      <w:r w:rsidR="00173BC5" w:rsidRPr="00A71DD2">
        <w:rPr>
          <w:rFonts w:ascii="Calibri" w:hAnsi="Calibri" w:cs="Arial"/>
          <w:sz w:val="22"/>
          <w:szCs w:val="22"/>
        </w:rPr>
        <w:t>teachers to bring children to review room</w:t>
      </w:r>
      <w:r w:rsidRPr="00A71DD2">
        <w:rPr>
          <w:rFonts w:ascii="Calibri" w:hAnsi="Calibri" w:cs="Arial"/>
          <w:sz w:val="22"/>
          <w:szCs w:val="22"/>
        </w:rPr>
        <w:t xml:space="preserve"> if necessary</w:t>
      </w:r>
    </w:p>
    <w:p w14:paraId="21816D48" w14:textId="77777777" w:rsidR="0009334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t>S</w:t>
      </w:r>
      <w:r w:rsidR="0009334D" w:rsidRPr="00A71DD2">
        <w:rPr>
          <w:rFonts w:ascii="Calibri" w:hAnsi="Calibri" w:cs="Arial"/>
          <w:sz w:val="22"/>
          <w:szCs w:val="22"/>
        </w:rPr>
        <w:t xml:space="preserve">upervise children to collect their school dinner or packed lunch and then take them back to the Review Room or their office  </w:t>
      </w:r>
    </w:p>
    <w:p w14:paraId="7D4A228B" w14:textId="77777777" w:rsidR="0009334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t>A</w:t>
      </w:r>
      <w:r w:rsidR="00DD1057" w:rsidRPr="00A71DD2">
        <w:rPr>
          <w:rFonts w:ascii="Calibri" w:hAnsi="Calibri" w:cs="Arial"/>
          <w:sz w:val="22"/>
          <w:szCs w:val="22"/>
        </w:rPr>
        <w:t xml:space="preserve">dd children to </w:t>
      </w:r>
      <w:r w:rsidR="0009334D" w:rsidRPr="00A71DD2">
        <w:rPr>
          <w:rFonts w:ascii="Calibri" w:hAnsi="Calibri" w:cs="Arial"/>
          <w:sz w:val="22"/>
          <w:szCs w:val="22"/>
        </w:rPr>
        <w:t xml:space="preserve">CPOMS </w:t>
      </w:r>
      <w:r w:rsidRPr="00A71DD2">
        <w:rPr>
          <w:rFonts w:ascii="Calibri" w:hAnsi="Calibri" w:cs="Arial"/>
          <w:sz w:val="22"/>
          <w:szCs w:val="22"/>
        </w:rPr>
        <w:t>if they are sent during lunch</w:t>
      </w:r>
    </w:p>
    <w:p w14:paraId="201C21F6" w14:textId="77777777" w:rsidR="00E5535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t xml:space="preserve">Support </w:t>
      </w:r>
      <w:r w:rsidR="0009334D" w:rsidRPr="00A71DD2">
        <w:rPr>
          <w:rFonts w:ascii="Calibri" w:hAnsi="Calibri" w:cs="Arial"/>
          <w:sz w:val="22"/>
          <w:szCs w:val="22"/>
        </w:rPr>
        <w:t xml:space="preserve">children </w:t>
      </w:r>
      <w:r w:rsidR="00E5535D" w:rsidRPr="00A71DD2">
        <w:rPr>
          <w:rFonts w:ascii="Calibri" w:hAnsi="Calibri" w:cs="Arial"/>
          <w:sz w:val="22"/>
          <w:szCs w:val="22"/>
        </w:rPr>
        <w:t>to</w:t>
      </w:r>
      <w:r w:rsidR="0009334D" w:rsidRPr="00A71DD2">
        <w:rPr>
          <w:rFonts w:ascii="Calibri" w:hAnsi="Calibri" w:cs="Arial"/>
          <w:sz w:val="22"/>
          <w:szCs w:val="22"/>
        </w:rPr>
        <w:t xml:space="preserve"> complete a ‘think about it’ sheet (KS1 and KS2 sheets)</w:t>
      </w:r>
    </w:p>
    <w:p w14:paraId="724FB0C2" w14:textId="77777777" w:rsidR="0009334D"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D</w:t>
      </w:r>
      <w:r w:rsidR="0009334D" w:rsidRPr="00A71DD2">
        <w:rPr>
          <w:rFonts w:ascii="Calibri" w:hAnsi="Calibri" w:cs="Arial"/>
          <w:sz w:val="22"/>
          <w:szCs w:val="22"/>
        </w:rPr>
        <w:t xml:space="preserve">iscuss the incident </w:t>
      </w:r>
      <w:r w:rsidR="00B1294A" w:rsidRPr="00A71DD2">
        <w:rPr>
          <w:rFonts w:ascii="Calibri" w:hAnsi="Calibri" w:cs="Arial"/>
          <w:sz w:val="22"/>
          <w:szCs w:val="22"/>
        </w:rPr>
        <w:t xml:space="preserve">with the child or children </w:t>
      </w:r>
      <w:r w:rsidR="0009334D" w:rsidRPr="00A71DD2">
        <w:rPr>
          <w:rFonts w:ascii="Calibri" w:hAnsi="Calibri" w:cs="Arial"/>
          <w:sz w:val="22"/>
          <w:szCs w:val="22"/>
        </w:rPr>
        <w:t>and resolve any issues</w:t>
      </w:r>
    </w:p>
    <w:p w14:paraId="763CECDF" w14:textId="77777777" w:rsidR="007D2037"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If very serious, s</w:t>
      </w:r>
      <w:r w:rsidR="007D2037" w:rsidRPr="00A71DD2">
        <w:rPr>
          <w:rFonts w:ascii="Calibri" w:hAnsi="Calibri" w:cs="Arial"/>
          <w:sz w:val="22"/>
          <w:szCs w:val="22"/>
        </w:rPr>
        <w:t xml:space="preserve">end </w:t>
      </w:r>
      <w:r w:rsidRPr="00A71DD2">
        <w:rPr>
          <w:rFonts w:ascii="Calibri" w:hAnsi="Calibri" w:cs="Arial"/>
          <w:sz w:val="22"/>
          <w:szCs w:val="22"/>
        </w:rPr>
        <w:t xml:space="preserve">a </w:t>
      </w:r>
      <w:r w:rsidR="007D2037" w:rsidRPr="00A71DD2">
        <w:rPr>
          <w:rFonts w:ascii="Calibri" w:hAnsi="Calibri" w:cs="Arial"/>
          <w:sz w:val="22"/>
          <w:szCs w:val="22"/>
        </w:rPr>
        <w:t>l</w:t>
      </w:r>
      <w:r w:rsidR="0009334D" w:rsidRPr="00A71DD2">
        <w:rPr>
          <w:rFonts w:ascii="Calibri" w:hAnsi="Calibri" w:cs="Arial"/>
          <w:sz w:val="22"/>
          <w:szCs w:val="22"/>
        </w:rPr>
        <w:t xml:space="preserve">etter to </w:t>
      </w:r>
      <w:r w:rsidR="007D2037" w:rsidRPr="00A71DD2">
        <w:rPr>
          <w:rFonts w:ascii="Calibri" w:hAnsi="Calibri" w:cs="Arial"/>
          <w:sz w:val="22"/>
          <w:szCs w:val="22"/>
        </w:rPr>
        <w:t xml:space="preserve">parents of the child </w:t>
      </w:r>
      <w:r w:rsidR="0009334D" w:rsidRPr="00A71DD2">
        <w:rPr>
          <w:rFonts w:ascii="Calibri" w:hAnsi="Calibri" w:cs="Arial"/>
          <w:sz w:val="22"/>
          <w:szCs w:val="22"/>
        </w:rPr>
        <w:t>who was t</w:t>
      </w:r>
      <w:r w:rsidR="007D2037" w:rsidRPr="00A71DD2">
        <w:rPr>
          <w:rFonts w:ascii="Calibri" w:hAnsi="Calibri" w:cs="Arial"/>
          <w:sz w:val="22"/>
          <w:szCs w:val="22"/>
        </w:rPr>
        <w:t>he perpetrator</w:t>
      </w:r>
      <w:r w:rsidR="00621A78" w:rsidRPr="00A71DD2">
        <w:rPr>
          <w:rFonts w:ascii="Calibri" w:hAnsi="Calibri" w:cs="Arial"/>
          <w:sz w:val="22"/>
          <w:szCs w:val="22"/>
        </w:rPr>
        <w:t xml:space="preserve"> informing them of the incident (parents of children who have witnessed an incident will NOT be contacted)</w:t>
      </w:r>
    </w:p>
    <w:p w14:paraId="1A582485" w14:textId="77777777" w:rsidR="0009334D"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C</w:t>
      </w:r>
      <w:r w:rsidR="007D2037" w:rsidRPr="00A71DD2">
        <w:rPr>
          <w:rFonts w:ascii="Calibri" w:hAnsi="Calibri" w:cs="Arial"/>
          <w:sz w:val="22"/>
          <w:szCs w:val="22"/>
        </w:rPr>
        <w:t xml:space="preserve">ontact the </w:t>
      </w:r>
      <w:r w:rsidR="0009334D" w:rsidRPr="00A71DD2">
        <w:rPr>
          <w:rFonts w:ascii="Calibri" w:hAnsi="Calibri" w:cs="Arial"/>
          <w:sz w:val="22"/>
          <w:szCs w:val="22"/>
        </w:rPr>
        <w:t xml:space="preserve">parents of any child who was injured as a result of an incident </w:t>
      </w:r>
    </w:p>
    <w:p w14:paraId="427DBF62" w14:textId="77777777" w:rsidR="00173BC5" w:rsidRPr="00173BC5" w:rsidRDefault="00173BC5" w:rsidP="00E5535D">
      <w:pPr>
        <w:rPr>
          <w:rFonts w:ascii="Calibri" w:hAnsi="Calibri" w:cs="Arial"/>
          <w:sz w:val="22"/>
          <w:szCs w:val="22"/>
        </w:rPr>
      </w:pPr>
    </w:p>
    <w:p w14:paraId="6D23EDDD" w14:textId="77777777" w:rsidR="00173BC5" w:rsidRPr="0053057E" w:rsidRDefault="008F15C3" w:rsidP="00E5535D">
      <w:pPr>
        <w:tabs>
          <w:tab w:val="left" w:pos="-1440"/>
        </w:tabs>
        <w:rPr>
          <w:rFonts w:ascii="Calibri" w:hAnsi="Calibri" w:cs="Arial"/>
          <w:i/>
          <w:sz w:val="22"/>
          <w:szCs w:val="22"/>
        </w:rPr>
      </w:pPr>
      <w:r w:rsidRPr="0053057E">
        <w:rPr>
          <w:rFonts w:ascii="Calibri" w:hAnsi="Calibri" w:cs="Arial"/>
          <w:sz w:val="22"/>
          <w:szCs w:val="22"/>
        </w:rPr>
        <w:t>Children will remain in R</w:t>
      </w:r>
      <w:r w:rsidR="00173BC5" w:rsidRPr="0053057E">
        <w:rPr>
          <w:rFonts w:ascii="Calibri" w:hAnsi="Calibri" w:cs="Arial"/>
          <w:sz w:val="22"/>
          <w:szCs w:val="22"/>
        </w:rPr>
        <w:t xml:space="preserve">eview </w:t>
      </w:r>
      <w:r w:rsidRPr="0053057E">
        <w:rPr>
          <w:rFonts w:ascii="Calibri" w:hAnsi="Calibri" w:cs="Arial"/>
          <w:sz w:val="22"/>
          <w:szCs w:val="22"/>
        </w:rPr>
        <w:t xml:space="preserve">for the whole duration of lunch, unless it is found that they were a </w:t>
      </w:r>
      <w:r w:rsidR="00E5535D" w:rsidRPr="0053057E">
        <w:rPr>
          <w:rFonts w:ascii="Calibri" w:hAnsi="Calibri" w:cs="Arial"/>
          <w:sz w:val="22"/>
          <w:szCs w:val="22"/>
        </w:rPr>
        <w:t>victim</w:t>
      </w:r>
      <w:r w:rsidRPr="0053057E">
        <w:rPr>
          <w:rFonts w:ascii="Calibri" w:hAnsi="Calibri" w:cs="Arial"/>
          <w:sz w:val="22"/>
          <w:szCs w:val="22"/>
        </w:rPr>
        <w:t xml:space="preserve"> and or witnesses to the incident.  </w:t>
      </w:r>
      <w:r w:rsidR="00AD663D" w:rsidRPr="0053057E">
        <w:rPr>
          <w:rFonts w:ascii="Calibri" w:hAnsi="Calibri" w:cs="Arial"/>
          <w:sz w:val="22"/>
          <w:szCs w:val="22"/>
        </w:rPr>
        <w:t xml:space="preserve">Children who are bought to Review towards the end of lunch may be required to attend Review again another day.  </w:t>
      </w:r>
      <w:r w:rsidR="00173BC5" w:rsidRPr="0053057E">
        <w:rPr>
          <w:rFonts w:ascii="Calibri" w:hAnsi="Calibri" w:cs="Arial"/>
          <w:sz w:val="22"/>
          <w:szCs w:val="22"/>
        </w:rPr>
        <w:t xml:space="preserve">  </w:t>
      </w:r>
    </w:p>
    <w:p w14:paraId="16691A45" w14:textId="77777777" w:rsidR="00173BC5" w:rsidRPr="0053057E" w:rsidRDefault="00173BC5" w:rsidP="00E5535D">
      <w:pPr>
        <w:rPr>
          <w:rFonts w:ascii="Calibri" w:hAnsi="Calibri"/>
          <w:sz w:val="22"/>
          <w:lang w:val="en-GB"/>
        </w:rPr>
      </w:pPr>
    </w:p>
    <w:p w14:paraId="79A033DA" w14:textId="02BBB6E2" w:rsidR="00E26AF7" w:rsidRPr="0053057E" w:rsidRDefault="00173BC5" w:rsidP="0074623D">
      <w:pPr>
        <w:tabs>
          <w:tab w:val="left" w:pos="-1440"/>
        </w:tabs>
        <w:rPr>
          <w:rFonts w:ascii="Calibri" w:hAnsi="Calibri" w:cs="Arial"/>
          <w:sz w:val="22"/>
          <w:szCs w:val="22"/>
        </w:rPr>
      </w:pPr>
      <w:r w:rsidRPr="002A7106">
        <w:rPr>
          <w:rFonts w:ascii="Calibri" w:hAnsi="Calibri"/>
          <w:sz w:val="22"/>
        </w:rPr>
        <w:lastRenderedPageBreak/>
        <w:t xml:space="preserve">Those children who are regularly in review </w:t>
      </w:r>
      <w:r w:rsidR="00621A78" w:rsidRPr="002A7106">
        <w:rPr>
          <w:rFonts w:ascii="Calibri" w:hAnsi="Calibri"/>
          <w:sz w:val="22"/>
        </w:rPr>
        <w:t>(approximately 5</w:t>
      </w:r>
      <w:r w:rsidR="00C269E8" w:rsidRPr="002A7106">
        <w:rPr>
          <w:rFonts w:ascii="Calibri" w:hAnsi="Calibri"/>
          <w:sz w:val="22"/>
        </w:rPr>
        <w:t xml:space="preserve"> visits in a half term, or combined with incidents noted in class) </w:t>
      </w:r>
      <w:r w:rsidRPr="002A7106">
        <w:rPr>
          <w:rFonts w:ascii="Calibri" w:hAnsi="Calibri"/>
          <w:sz w:val="22"/>
        </w:rPr>
        <w:t>will require</w:t>
      </w:r>
      <w:r w:rsidR="002A7106" w:rsidRPr="002A7106">
        <w:rPr>
          <w:rFonts w:ascii="Calibri" w:hAnsi="Calibri"/>
          <w:sz w:val="22"/>
        </w:rPr>
        <w:t xml:space="preserve"> a meeting with a member of SLT</w:t>
      </w:r>
      <w:r w:rsidRPr="002A7106">
        <w:rPr>
          <w:rFonts w:ascii="Calibri" w:hAnsi="Calibri"/>
          <w:sz w:val="22"/>
        </w:rPr>
        <w:t>, teacher and their parents.</w:t>
      </w:r>
      <w:r w:rsidR="00C269E8" w:rsidRPr="002A7106">
        <w:rPr>
          <w:rFonts w:ascii="Calibri" w:hAnsi="Calibri"/>
          <w:sz w:val="22"/>
        </w:rPr>
        <w:t xml:space="preserve">  The </w:t>
      </w:r>
      <w:r w:rsidR="00621A78" w:rsidRPr="002A7106">
        <w:rPr>
          <w:rFonts w:ascii="Calibri" w:hAnsi="Calibri"/>
          <w:sz w:val="22"/>
        </w:rPr>
        <w:t xml:space="preserve">child’s behaviour </w:t>
      </w:r>
      <w:r w:rsidR="00C269E8" w:rsidRPr="002A7106">
        <w:rPr>
          <w:rFonts w:ascii="Calibri" w:hAnsi="Calibri"/>
          <w:sz w:val="22"/>
        </w:rPr>
        <w:t xml:space="preserve">will </w:t>
      </w:r>
      <w:r w:rsidR="00621A78" w:rsidRPr="002A7106">
        <w:rPr>
          <w:rFonts w:ascii="Calibri" w:hAnsi="Calibri"/>
          <w:sz w:val="22"/>
        </w:rPr>
        <w:t xml:space="preserve">be closely </w:t>
      </w:r>
      <w:r w:rsidR="00C269E8" w:rsidRPr="002A7106">
        <w:rPr>
          <w:rFonts w:ascii="Calibri" w:hAnsi="Calibri"/>
          <w:sz w:val="22"/>
        </w:rPr>
        <w:t>monitor</w:t>
      </w:r>
      <w:r w:rsidR="00621A78" w:rsidRPr="002A7106">
        <w:rPr>
          <w:rFonts w:ascii="Calibri" w:hAnsi="Calibri"/>
          <w:sz w:val="22"/>
        </w:rPr>
        <w:t xml:space="preserve">ed and tracked through CPOMS </w:t>
      </w:r>
      <w:r w:rsidR="00C269E8" w:rsidRPr="002A7106">
        <w:rPr>
          <w:rFonts w:ascii="Calibri" w:hAnsi="Calibri"/>
          <w:sz w:val="22"/>
        </w:rPr>
        <w:t xml:space="preserve">to identify </w:t>
      </w:r>
      <w:r w:rsidR="00160272" w:rsidRPr="002A7106">
        <w:rPr>
          <w:rFonts w:ascii="Calibri" w:hAnsi="Calibri"/>
          <w:sz w:val="22"/>
        </w:rPr>
        <w:t>any</w:t>
      </w:r>
      <w:r w:rsidR="00C269E8" w:rsidRPr="002A7106">
        <w:rPr>
          <w:rFonts w:ascii="Calibri" w:hAnsi="Calibri"/>
          <w:sz w:val="22"/>
        </w:rPr>
        <w:t xml:space="preserve"> extra support </w:t>
      </w:r>
      <w:r w:rsidR="00160272" w:rsidRPr="002A7106">
        <w:rPr>
          <w:rFonts w:ascii="Calibri" w:hAnsi="Calibri"/>
          <w:sz w:val="22"/>
        </w:rPr>
        <w:t xml:space="preserve">that </w:t>
      </w:r>
      <w:r w:rsidR="00DA4CAA" w:rsidRPr="002A7106">
        <w:rPr>
          <w:rFonts w:ascii="Calibri" w:hAnsi="Calibri"/>
          <w:sz w:val="22"/>
        </w:rPr>
        <w:t>they may need.</w:t>
      </w:r>
      <w:r w:rsidR="0074623D">
        <w:rPr>
          <w:rFonts w:ascii="Calibri" w:hAnsi="Calibri"/>
          <w:sz w:val="22"/>
        </w:rPr>
        <w:t xml:space="preserve">  </w:t>
      </w:r>
      <w:r w:rsidR="00E26AF7" w:rsidRPr="0053057E">
        <w:rPr>
          <w:rFonts w:ascii="Calibri" w:hAnsi="Calibri" w:cs="Arial"/>
          <w:sz w:val="22"/>
          <w:szCs w:val="22"/>
        </w:rPr>
        <w:t xml:space="preserve">Persistent Review attenders could be withdrawn from the playground for a </w:t>
      </w:r>
      <w:r w:rsidR="001B1AAD" w:rsidRPr="0053057E">
        <w:rPr>
          <w:rFonts w:ascii="Calibri" w:hAnsi="Calibri" w:cs="Arial"/>
          <w:sz w:val="22"/>
          <w:szCs w:val="22"/>
        </w:rPr>
        <w:t xml:space="preserve">set period.  </w:t>
      </w:r>
    </w:p>
    <w:p w14:paraId="11F21D1F" w14:textId="77777777" w:rsidR="00B7459D" w:rsidRPr="0053057E" w:rsidRDefault="00B7459D" w:rsidP="00E5535D">
      <w:pPr>
        <w:rPr>
          <w:rFonts w:ascii="Calibri" w:hAnsi="Calibri" w:cs="Arial"/>
          <w:sz w:val="22"/>
          <w:szCs w:val="22"/>
        </w:rPr>
      </w:pPr>
    </w:p>
    <w:p w14:paraId="1053E989" w14:textId="77777777" w:rsidR="009B20BB" w:rsidRPr="0053057E" w:rsidRDefault="00B7459D" w:rsidP="00E5535D">
      <w:pPr>
        <w:rPr>
          <w:rFonts w:ascii="Calibri" w:hAnsi="Calibri" w:cs="Arial"/>
          <w:sz w:val="22"/>
          <w:szCs w:val="22"/>
        </w:rPr>
      </w:pPr>
      <w:r w:rsidRPr="0053057E">
        <w:rPr>
          <w:rFonts w:ascii="Calibri" w:hAnsi="Calibri" w:cs="Arial"/>
          <w:sz w:val="22"/>
          <w:szCs w:val="22"/>
        </w:rPr>
        <w:t xml:space="preserve">We understand that children will have disputes with one another </w:t>
      </w:r>
      <w:r w:rsidR="009B20BB" w:rsidRPr="0053057E">
        <w:rPr>
          <w:rFonts w:ascii="Calibri" w:hAnsi="Calibri" w:cs="Arial"/>
          <w:sz w:val="22"/>
          <w:szCs w:val="22"/>
        </w:rPr>
        <w:t xml:space="preserve">in the playground </w:t>
      </w:r>
      <w:r w:rsidRPr="0053057E">
        <w:rPr>
          <w:rFonts w:ascii="Calibri" w:hAnsi="Calibri" w:cs="Arial"/>
          <w:sz w:val="22"/>
          <w:szCs w:val="22"/>
        </w:rPr>
        <w:t>as part of growing up</w:t>
      </w:r>
      <w:r w:rsidR="009B20BB" w:rsidRPr="0053057E">
        <w:rPr>
          <w:rFonts w:ascii="Calibri" w:hAnsi="Calibri" w:cs="Arial"/>
          <w:sz w:val="22"/>
          <w:szCs w:val="22"/>
        </w:rPr>
        <w:t>.  W</w:t>
      </w:r>
      <w:r w:rsidR="00BD2B30" w:rsidRPr="0053057E">
        <w:rPr>
          <w:rFonts w:ascii="Calibri" w:hAnsi="Calibri" w:cs="Arial"/>
          <w:sz w:val="22"/>
          <w:szCs w:val="22"/>
        </w:rPr>
        <w:t xml:space="preserve">e believe in helping them to develop </w:t>
      </w:r>
      <w:r w:rsidR="009B20BB" w:rsidRPr="0053057E">
        <w:rPr>
          <w:rFonts w:ascii="Calibri" w:hAnsi="Calibri" w:cs="Arial"/>
          <w:sz w:val="22"/>
          <w:szCs w:val="22"/>
        </w:rPr>
        <w:t>those important life-skills which enable them to resolve conflicts appropriately and effectively</w:t>
      </w:r>
      <w:r w:rsidRPr="0053057E">
        <w:rPr>
          <w:rFonts w:ascii="Calibri" w:hAnsi="Calibri" w:cs="Arial"/>
          <w:sz w:val="22"/>
          <w:szCs w:val="22"/>
        </w:rPr>
        <w:t xml:space="preserve">. </w:t>
      </w:r>
      <w:r w:rsidR="009B20BB" w:rsidRPr="0053057E">
        <w:rPr>
          <w:rFonts w:ascii="Calibri" w:hAnsi="Calibri" w:cs="Arial"/>
          <w:sz w:val="22"/>
          <w:szCs w:val="22"/>
        </w:rPr>
        <w:t xml:space="preserve"> We aim to do this through discussion, modeling and where necessary consequences.  </w:t>
      </w:r>
    </w:p>
    <w:p w14:paraId="7E32D3E1" w14:textId="77777777" w:rsidR="009B20BB" w:rsidRPr="0053057E" w:rsidRDefault="009B20BB" w:rsidP="00E5535D">
      <w:pPr>
        <w:rPr>
          <w:rFonts w:ascii="Calibri" w:hAnsi="Calibri" w:cs="Arial"/>
          <w:sz w:val="22"/>
          <w:szCs w:val="22"/>
        </w:rPr>
      </w:pPr>
    </w:p>
    <w:p w14:paraId="71F3E174" w14:textId="12A405DE" w:rsidR="00B7459D" w:rsidRPr="0053057E" w:rsidRDefault="009B20BB" w:rsidP="00E5535D">
      <w:pPr>
        <w:rPr>
          <w:rFonts w:ascii="Calibri" w:hAnsi="Calibri" w:cs="Arial"/>
          <w:sz w:val="22"/>
          <w:szCs w:val="22"/>
        </w:rPr>
      </w:pPr>
      <w:r w:rsidRPr="0053057E">
        <w:rPr>
          <w:rFonts w:ascii="Calibri" w:hAnsi="Calibri" w:cs="Arial"/>
          <w:sz w:val="22"/>
          <w:szCs w:val="22"/>
        </w:rPr>
        <w:t>The consequences for the following behaviour</w:t>
      </w:r>
      <w:r w:rsidR="008512C9" w:rsidRPr="0053057E">
        <w:rPr>
          <w:rFonts w:ascii="Calibri" w:hAnsi="Calibri" w:cs="Arial"/>
          <w:sz w:val="22"/>
          <w:szCs w:val="22"/>
        </w:rPr>
        <w:t>s</w:t>
      </w:r>
      <w:r w:rsidRPr="0053057E">
        <w:rPr>
          <w:rFonts w:ascii="Calibri" w:hAnsi="Calibri" w:cs="Arial"/>
          <w:sz w:val="22"/>
          <w:szCs w:val="22"/>
        </w:rPr>
        <w:t xml:space="preserve"> will result in 5 minutes timeout with the staff/teachers on duty.  </w:t>
      </w:r>
    </w:p>
    <w:p w14:paraId="341D0352"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Play fighting</w:t>
      </w:r>
    </w:p>
    <w:p w14:paraId="58153515"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Swearing</w:t>
      </w:r>
    </w:p>
    <w:p w14:paraId="40A24DBB"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Pushing and pulling</w:t>
      </w:r>
    </w:p>
    <w:p w14:paraId="2D8CD660"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Deliberately upsetting another child (name calling)</w:t>
      </w:r>
    </w:p>
    <w:p w14:paraId="0F08F9BE"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Arguing with peers</w:t>
      </w:r>
    </w:p>
    <w:p w14:paraId="6661B1D5"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Threatening language without physical contact</w:t>
      </w:r>
    </w:p>
    <w:p w14:paraId="4CF020FA"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Pushing in line</w:t>
      </w:r>
    </w:p>
    <w:p w14:paraId="332E068A" w14:textId="77777777"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Insulting another child/family</w:t>
      </w:r>
    </w:p>
    <w:p w14:paraId="07BDAF4F" w14:textId="77777777" w:rsidR="009B20BB"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Forcefully taking playground equipment off another child</w:t>
      </w:r>
    </w:p>
    <w:p w14:paraId="12FB0EA4" w14:textId="77777777" w:rsidR="00E26AF7"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All other minor incidents</w:t>
      </w:r>
    </w:p>
    <w:p w14:paraId="446D721C" w14:textId="77777777" w:rsidR="00CB7B18" w:rsidRPr="00CB7B18" w:rsidRDefault="00CB7B18" w:rsidP="00E5535D">
      <w:pPr>
        <w:widowControl/>
        <w:rPr>
          <w:rFonts w:ascii="Calibri" w:hAnsi="Calibri" w:cs="Calibri"/>
          <w:snapToGrid/>
          <w:sz w:val="22"/>
          <w:szCs w:val="22"/>
          <w:lang w:val="en-GB" w:eastAsia="en-GB"/>
        </w:rPr>
      </w:pPr>
    </w:p>
    <w:p w14:paraId="35BF6F6B" w14:textId="77777777" w:rsidR="00173BC5" w:rsidRPr="00173BC5" w:rsidRDefault="00173BC5" w:rsidP="00E5535D">
      <w:pPr>
        <w:tabs>
          <w:tab w:val="left" w:pos="-1440"/>
        </w:tabs>
        <w:rPr>
          <w:rFonts w:ascii="Calibri" w:hAnsi="Calibri"/>
          <w:b/>
          <w:color w:val="000000"/>
          <w:sz w:val="22"/>
        </w:rPr>
      </w:pPr>
      <w:r w:rsidRPr="00173BC5">
        <w:rPr>
          <w:rFonts w:ascii="Calibri" w:hAnsi="Calibri"/>
          <w:b/>
          <w:color w:val="000000"/>
          <w:sz w:val="22"/>
        </w:rPr>
        <w:t>Reception and Y1</w:t>
      </w:r>
    </w:p>
    <w:p w14:paraId="0C222E25" w14:textId="77777777" w:rsidR="00173BC5" w:rsidRPr="00173BC5" w:rsidRDefault="00173BC5" w:rsidP="00E5535D">
      <w:pPr>
        <w:rPr>
          <w:rFonts w:ascii="Calibri" w:hAnsi="Calibri"/>
          <w:sz w:val="22"/>
          <w:szCs w:val="22"/>
        </w:rPr>
      </w:pPr>
      <w:r w:rsidRPr="00173BC5">
        <w:rPr>
          <w:rFonts w:ascii="Calibri" w:hAnsi="Calibri"/>
          <w:sz w:val="22"/>
          <w:szCs w:val="22"/>
        </w:rPr>
        <w:t>For our youngest children, in Reception and Y1, class teachers are the most effective at teaching the children about respect, tolerance and friendship, so these issues should be dealt with by them.</w:t>
      </w:r>
    </w:p>
    <w:p w14:paraId="165105DB" w14:textId="77777777" w:rsidR="00173BC5" w:rsidRPr="00173BC5" w:rsidRDefault="00173BC5" w:rsidP="00E5535D">
      <w:pPr>
        <w:rPr>
          <w:rFonts w:ascii="Calibri" w:hAnsi="Calibri"/>
          <w:sz w:val="22"/>
          <w:szCs w:val="22"/>
        </w:rPr>
      </w:pPr>
    </w:p>
    <w:p w14:paraId="3D5A4FD1" w14:textId="77777777" w:rsidR="00173BC5" w:rsidRPr="00173BC5" w:rsidRDefault="00173BC5" w:rsidP="00E5535D">
      <w:pPr>
        <w:rPr>
          <w:rFonts w:ascii="Calibri" w:hAnsi="Calibri"/>
          <w:sz w:val="22"/>
          <w:szCs w:val="22"/>
        </w:rPr>
      </w:pPr>
      <w:r w:rsidRPr="00173BC5">
        <w:rPr>
          <w:rFonts w:ascii="Calibri" w:hAnsi="Calibri"/>
          <w:sz w:val="22"/>
          <w:szCs w:val="22"/>
        </w:rPr>
        <w:t xml:space="preserve">If a child misbehaves during the lunchtime and have made the wrong choices then the MDAs should hold their hands and have them with them for the rest of the lunch period, pointing out and reinforcing the play behaviour by other children that we want. The issue is then passed to the class teacher who will have the bigger picture on how the child is behaving generally and will be able to give pastoral support. </w:t>
      </w:r>
    </w:p>
    <w:p w14:paraId="4CB4D3AD" w14:textId="77777777" w:rsidR="0032465F" w:rsidRDefault="0032465F" w:rsidP="00E5535D">
      <w:pPr>
        <w:widowControl/>
        <w:autoSpaceDE w:val="0"/>
        <w:autoSpaceDN w:val="0"/>
        <w:adjustRightInd w:val="0"/>
        <w:rPr>
          <w:rFonts w:ascii="Calibri" w:hAnsi="Calibri" w:cs="Arial"/>
          <w:color w:val="000000"/>
          <w:sz w:val="28"/>
          <w:szCs w:val="22"/>
        </w:rPr>
      </w:pPr>
    </w:p>
    <w:p w14:paraId="50296A04" w14:textId="77777777" w:rsidR="0032465F" w:rsidRPr="0032465F" w:rsidRDefault="0032465F" w:rsidP="00E5535D">
      <w:pPr>
        <w:widowControl/>
        <w:autoSpaceDE w:val="0"/>
        <w:autoSpaceDN w:val="0"/>
        <w:adjustRightInd w:val="0"/>
        <w:rPr>
          <w:rFonts w:ascii="Calibri" w:hAnsi="Calibri" w:cs="Arial"/>
          <w:b/>
          <w:color w:val="000000"/>
          <w:sz w:val="22"/>
          <w:szCs w:val="22"/>
          <w:lang w:val="en-GB"/>
        </w:rPr>
      </w:pPr>
      <w:r w:rsidRPr="0032465F">
        <w:rPr>
          <w:rFonts w:ascii="Calibri" w:hAnsi="Calibri" w:cs="Arial"/>
          <w:b/>
          <w:color w:val="000000"/>
          <w:sz w:val="22"/>
          <w:szCs w:val="22"/>
          <w:lang w:val="en-GB"/>
        </w:rPr>
        <w:t>Management of behaviour on PPA days</w:t>
      </w:r>
    </w:p>
    <w:p w14:paraId="5FD4F0F2" w14:textId="77777777" w:rsidR="0032465F" w:rsidRDefault="0032465F" w:rsidP="00E5535D">
      <w:pPr>
        <w:widowControl/>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 xml:space="preserve">It is important that children understand that the expectations of their behaviour </w:t>
      </w:r>
      <w:r w:rsidR="00980FC7" w:rsidRPr="0032465F">
        <w:rPr>
          <w:rFonts w:ascii="Calibri" w:hAnsi="Calibri" w:cs="Arial"/>
          <w:color w:val="000000"/>
          <w:sz w:val="22"/>
          <w:szCs w:val="22"/>
          <w:lang w:val="en-GB"/>
        </w:rPr>
        <w:t>are</w:t>
      </w:r>
      <w:r w:rsidRPr="0032465F">
        <w:rPr>
          <w:rFonts w:ascii="Calibri" w:hAnsi="Calibri" w:cs="Arial"/>
          <w:color w:val="000000"/>
          <w:sz w:val="22"/>
          <w:szCs w:val="22"/>
          <w:lang w:val="en-GB"/>
        </w:rPr>
        <w:t xml:space="preserve"> the same on PPA days. It is also important for the PPA teachers to maintain an approach to behaviour management that is both consistent with the policy and each other. This includes:</w:t>
      </w:r>
    </w:p>
    <w:p w14:paraId="072C576C" w14:textId="77777777" w:rsidR="00A50569" w:rsidRPr="0032465F" w:rsidRDefault="00A50569" w:rsidP="00E5535D">
      <w:pPr>
        <w:widowControl/>
        <w:autoSpaceDE w:val="0"/>
        <w:autoSpaceDN w:val="0"/>
        <w:adjustRightInd w:val="0"/>
        <w:rPr>
          <w:rFonts w:ascii="Calibri" w:hAnsi="Calibri" w:cs="Arial"/>
          <w:color w:val="000000"/>
          <w:sz w:val="22"/>
          <w:szCs w:val="22"/>
          <w:lang w:val="en-GB"/>
        </w:rPr>
      </w:pPr>
    </w:p>
    <w:p w14:paraId="4B22861A" w14:textId="77777777"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Using the PPA behaviour tracking sheet (appendix K). This includes writing children’s names under the smiley face to be recorded on PPA class dojo at the end of the day. Children that have demonstrated poor choices in behaviour should be recorded on the warnings section of the sheet with reasons. This will then all be transferred onto the class behaviour tracking sheet at the end of the day.</w:t>
      </w:r>
    </w:p>
    <w:p w14:paraId="067F724F" w14:textId="77777777"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Teachers will take responsibility for recording the behaviour of the class they have at the end of the morning and afternoon. This requires them to transfer the names under the smiley face onto class dojo and record any warnings on the class tracking sheet.</w:t>
      </w:r>
    </w:p>
    <w:p w14:paraId="6250F286" w14:textId="77777777"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In the event of a child receiving a 4</w:t>
      </w:r>
      <w:r w:rsidRPr="0032465F">
        <w:rPr>
          <w:rFonts w:ascii="Calibri" w:hAnsi="Calibri" w:cs="Arial"/>
          <w:color w:val="000000"/>
          <w:sz w:val="22"/>
          <w:szCs w:val="22"/>
          <w:vertAlign w:val="superscript"/>
          <w:lang w:val="en-GB"/>
        </w:rPr>
        <w:t>th</w:t>
      </w:r>
      <w:r w:rsidRPr="0032465F">
        <w:rPr>
          <w:rFonts w:ascii="Calibri" w:hAnsi="Calibri" w:cs="Arial"/>
          <w:color w:val="000000"/>
          <w:sz w:val="22"/>
          <w:szCs w:val="22"/>
          <w:lang w:val="en-GB"/>
        </w:rPr>
        <w:t xml:space="preserve"> warning leading to a blue letter, the teacher with the class at the time should use the tracking sheet (appendix K) to write the reasons from previous lessons.</w:t>
      </w:r>
    </w:p>
    <w:p w14:paraId="5674F6DD" w14:textId="77777777"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Classes to be passed between teachers in a calm manner with children lining up silently in order that the new teacher can start the lesson with positive praise and writing children on the smiley face board.</w:t>
      </w:r>
    </w:p>
    <w:p w14:paraId="602F639C" w14:textId="77777777"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Extreme behaviour should be reported to SLT in line with the policy.</w:t>
      </w:r>
    </w:p>
    <w:p w14:paraId="150D4405" w14:textId="77777777" w:rsidR="00A63450" w:rsidRDefault="00A63450" w:rsidP="008A086F">
      <w:pPr>
        <w:rPr>
          <w:rFonts w:ascii="Calibri" w:hAnsi="Calibri" w:cs="Arial"/>
          <w:color w:val="000000"/>
          <w:sz w:val="40"/>
          <w:szCs w:val="96"/>
          <w:u w:val="single"/>
        </w:rPr>
      </w:pPr>
    </w:p>
    <w:p w14:paraId="2218AD38" w14:textId="77777777" w:rsidR="0074623D" w:rsidRDefault="0074623D">
      <w:pPr>
        <w:widowControl/>
        <w:rPr>
          <w:rFonts w:ascii="Calibri" w:hAnsi="Calibri" w:cs="Arial"/>
          <w:color w:val="000000"/>
          <w:sz w:val="28"/>
          <w:szCs w:val="28"/>
          <w:u w:val="single"/>
        </w:rPr>
      </w:pPr>
      <w:r>
        <w:rPr>
          <w:rFonts w:ascii="Calibri" w:hAnsi="Calibri" w:cs="Arial"/>
          <w:color w:val="000000"/>
          <w:sz w:val="28"/>
          <w:szCs w:val="28"/>
          <w:u w:val="single"/>
        </w:rPr>
        <w:br w:type="page"/>
      </w:r>
    </w:p>
    <w:p w14:paraId="38F74052" w14:textId="1C48D05C" w:rsidR="00803513" w:rsidRDefault="00803513" w:rsidP="00803513">
      <w:pPr>
        <w:jc w:val="center"/>
        <w:rPr>
          <w:rFonts w:ascii="Calibri" w:hAnsi="Calibri" w:cs="Arial"/>
          <w:color w:val="000000"/>
          <w:sz w:val="28"/>
          <w:szCs w:val="28"/>
          <w:u w:val="single"/>
        </w:rPr>
      </w:pPr>
      <w:r w:rsidRPr="00CB7B18">
        <w:rPr>
          <w:rFonts w:ascii="Calibri" w:hAnsi="Calibri" w:cs="Arial"/>
          <w:color w:val="000000"/>
          <w:sz w:val="28"/>
          <w:szCs w:val="28"/>
          <w:u w:val="single"/>
        </w:rPr>
        <w:lastRenderedPageBreak/>
        <w:t>Appendices</w:t>
      </w:r>
      <w:r w:rsidR="00C973F4">
        <w:rPr>
          <w:rFonts w:ascii="Calibri" w:hAnsi="Calibri" w:cs="Arial"/>
          <w:color w:val="000000"/>
          <w:sz w:val="28"/>
          <w:szCs w:val="28"/>
          <w:u w:val="single"/>
        </w:rPr>
        <w:t xml:space="preserve"> – Reviewed </w:t>
      </w:r>
      <w:r w:rsidR="0074623D">
        <w:rPr>
          <w:rFonts w:ascii="Calibri" w:hAnsi="Calibri" w:cs="Arial"/>
          <w:color w:val="000000"/>
          <w:sz w:val="28"/>
          <w:szCs w:val="28"/>
          <w:u w:val="single"/>
        </w:rPr>
        <w:t>February 2025</w:t>
      </w:r>
    </w:p>
    <w:p w14:paraId="306E0F4C" w14:textId="77777777" w:rsidR="0074623D" w:rsidRPr="00CB7B18" w:rsidRDefault="0074623D" w:rsidP="00803513">
      <w:pPr>
        <w:jc w:val="center"/>
        <w:rPr>
          <w:rFonts w:ascii="Calibri" w:hAnsi="Calibri" w:cs="Arial"/>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32"/>
      </w:tblGrid>
      <w:tr w:rsidR="00803513" w:rsidRPr="00CB7B18" w14:paraId="3E153BCA" w14:textId="77777777" w:rsidTr="007A4237">
        <w:tc>
          <w:tcPr>
            <w:tcW w:w="1809" w:type="dxa"/>
            <w:shd w:val="clear" w:color="auto" w:fill="auto"/>
          </w:tcPr>
          <w:p w14:paraId="006B4EBA"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A</w:t>
            </w:r>
          </w:p>
        </w:tc>
        <w:tc>
          <w:tcPr>
            <w:tcW w:w="7432" w:type="dxa"/>
            <w:shd w:val="clear" w:color="auto" w:fill="auto"/>
          </w:tcPr>
          <w:p w14:paraId="2FB7ED3E"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School Rules</w:t>
            </w:r>
          </w:p>
        </w:tc>
      </w:tr>
      <w:tr w:rsidR="00803513" w:rsidRPr="00CB7B18" w14:paraId="6E26704F" w14:textId="77777777" w:rsidTr="007A4237">
        <w:tc>
          <w:tcPr>
            <w:tcW w:w="1809" w:type="dxa"/>
            <w:shd w:val="clear" w:color="auto" w:fill="auto"/>
          </w:tcPr>
          <w:p w14:paraId="4FA398AC"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w:t>
            </w:r>
          </w:p>
        </w:tc>
        <w:tc>
          <w:tcPr>
            <w:tcW w:w="7432" w:type="dxa"/>
            <w:shd w:val="clear" w:color="auto" w:fill="auto"/>
          </w:tcPr>
          <w:p w14:paraId="5224F060"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Rewards</w:t>
            </w:r>
            <w:r w:rsidR="002F3FF3">
              <w:rPr>
                <w:rFonts w:ascii="Calibri" w:hAnsi="Calibri" w:cs="Arial"/>
                <w:color w:val="000000"/>
                <w:sz w:val="28"/>
                <w:szCs w:val="28"/>
              </w:rPr>
              <w:t xml:space="preserve"> and </w:t>
            </w:r>
            <w:r w:rsidR="002F3FF3" w:rsidRPr="00CB7B18">
              <w:rPr>
                <w:rFonts w:ascii="Calibri" w:hAnsi="Calibri" w:cs="Arial"/>
                <w:color w:val="000000"/>
                <w:sz w:val="28"/>
                <w:szCs w:val="28"/>
              </w:rPr>
              <w:t>Consequences</w:t>
            </w:r>
          </w:p>
        </w:tc>
      </w:tr>
      <w:tr w:rsidR="00803513" w:rsidRPr="00CB7B18" w14:paraId="4F061CA6" w14:textId="77777777" w:rsidTr="007A4237">
        <w:tc>
          <w:tcPr>
            <w:tcW w:w="1809" w:type="dxa"/>
            <w:shd w:val="clear" w:color="auto" w:fill="auto"/>
          </w:tcPr>
          <w:p w14:paraId="53AF73F2" w14:textId="77777777" w:rsidR="00803513" w:rsidRPr="00CB7B18" w:rsidRDefault="00765D0D" w:rsidP="00803513">
            <w:pPr>
              <w:rPr>
                <w:rFonts w:ascii="Calibri" w:hAnsi="Calibri" w:cs="Arial"/>
                <w:color w:val="000000"/>
                <w:sz w:val="28"/>
                <w:szCs w:val="28"/>
              </w:rPr>
            </w:pPr>
            <w:r>
              <w:rPr>
                <w:rFonts w:ascii="Calibri" w:hAnsi="Calibri" w:cs="Arial"/>
                <w:color w:val="000000"/>
                <w:sz w:val="28"/>
                <w:szCs w:val="28"/>
              </w:rPr>
              <w:t>C</w:t>
            </w:r>
          </w:p>
        </w:tc>
        <w:tc>
          <w:tcPr>
            <w:tcW w:w="7432" w:type="dxa"/>
            <w:shd w:val="clear" w:color="auto" w:fill="auto"/>
          </w:tcPr>
          <w:p w14:paraId="0CFFDE76"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Blue Letter 1 box</w:t>
            </w:r>
          </w:p>
        </w:tc>
      </w:tr>
      <w:tr w:rsidR="00803513" w:rsidRPr="00CB7B18" w14:paraId="16210C45" w14:textId="77777777" w:rsidTr="007A4237">
        <w:tc>
          <w:tcPr>
            <w:tcW w:w="1809" w:type="dxa"/>
            <w:shd w:val="clear" w:color="auto" w:fill="auto"/>
          </w:tcPr>
          <w:p w14:paraId="3885E698" w14:textId="77777777" w:rsidR="00803513" w:rsidRPr="00CB7B18" w:rsidRDefault="00765D0D" w:rsidP="00803513">
            <w:pPr>
              <w:rPr>
                <w:rFonts w:ascii="Calibri" w:hAnsi="Calibri" w:cs="Arial"/>
                <w:color w:val="000000"/>
                <w:sz w:val="28"/>
                <w:szCs w:val="28"/>
              </w:rPr>
            </w:pPr>
            <w:r>
              <w:rPr>
                <w:rFonts w:ascii="Calibri" w:hAnsi="Calibri" w:cs="Arial"/>
                <w:color w:val="000000"/>
                <w:sz w:val="28"/>
                <w:szCs w:val="28"/>
              </w:rPr>
              <w:t>D</w:t>
            </w:r>
          </w:p>
        </w:tc>
        <w:tc>
          <w:tcPr>
            <w:tcW w:w="7432" w:type="dxa"/>
            <w:shd w:val="clear" w:color="auto" w:fill="auto"/>
          </w:tcPr>
          <w:p w14:paraId="03EC2A57" w14:textId="77777777"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Blue Letter staged</w:t>
            </w:r>
          </w:p>
        </w:tc>
      </w:tr>
      <w:tr w:rsidR="00803513" w:rsidRPr="00CB7B18" w14:paraId="0AE0C2B3" w14:textId="77777777" w:rsidTr="007A4237">
        <w:tc>
          <w:tcPr>
            <w:tcW w:w="1809" w:type="dxa"/>
            <w:shd w:val="clear" w:color="auto" w:fill="auto"/>
          </w:tcPr>
          <w:p w14:paraId="0CE0838B" w14:textId="77777777" w:rsidR="00803513" w:rsidRPr="00CB7B18" w:rsidRDefault="00765D0D" w:rsidP="00803513">
            <w:pPr>
              <w:rPr>
                <w:rFonts w:ascii="Calibri" w:hAnsi="Calibri" w:cs="Arial"/>
                <w:color w:val="000000"/>
                <w:sz w:val="28"/>
                <w:szCs w:val="28"/>
              </w:rPr>
            </w:pPr>
            <w:r>
              <w:rPr>
                <w:rFonts w:ascii="Calibri" w:hAnsi="Calibri" w:cs="Arial"/>
                <w:color w:val="000000"/>
                <w:sz w:val="28"/>
                <w:szCs w:val="28"/>
              </w:rPr>
              <w:t>E</w:t>
            </w:r>
          </w:p>
        </w:tc>
        <w:tc>
          <w:tcPr>
            <w:tcW w:w="7432" w:type="dxa"/>
            <w:shd w:val="clear" w:color="auto" w:fill="auto"/>
          </w:tcPr>
          <w:p w14:paraId="1C23221F" w14:textId="77777777" w:rsidR="00803513" w:rsidRPr="00CB7B18" w:rsidRDefault="00AA709A" w:rsidP="00803513">
            <w:pPr>
              <w:rPr>
                <w:rFonts w:ascii="Calibri" w:hAnsi="Calibri" w:cs="Arial"/>
                <w:color w:val="000000"/>
                <w:sz w:val="28"/>
                <w:szCs w:val="28"/>
              </w:rPr>
            </w:pPr>
            <w:r w:rsidRPr="00CB7B18">
              <w:rPr>
                <w:rFonts w:ascii="Calibri" w:hAnsi="Calibri" w:cs="Arial"/>
                <w:color w:val="000000"/>
                <w:sz w:val="28"/>
                <w:szCs w:val="28"/>
              </w:rPr>
              <w:t>Strategies for positive behaviour management</w:t>
            </w:r>
          </w:p>
        </w:tc>
      </w:tr>
      <w:tr w:rsidR="00803513" w:rsidRPr="00CB7B18" w14:paraId="047A1CA2" w14:textId="77777777" w:rsidTr="007A4237">
        <w:tc>
          <w:tcPr>
            <w:tcW w:w="1809" w:type="dxa"/>
            <w:shd w:val="clear" w:color="auto" w:fill="auto"/>
          </w:tcPr>
          <w:p w14:paraId="6B9A12C9" w14:textId="77777777" w:rsidR="00803513" w:rsidRPr="00CB7B18" w:rsidRDefault="00765D0D" w:rsidP="00803513">
            <w:pPr>
              <w:rPr>
                <w:rFonts w:ascii="Calibri" w:hAnsi="Calibri" w:cs="Arial"/>
                <w:color w:val="000000"/>
                <w:sz w:val="28"/>
                <w:szCs w:val="28"/>
              </w:rPr>
            </w:pPr>
            <w:r>
              <w:rPr>
                <w:rFonts w:ascii="Calibri" w:hAnsi="Calibri" w:cs="Arial"/>
                <w:color w:val="000000"/>
                <w:sz w:val="28"/>
                <w:szCs w:val="28"/>
              </w:rPr>
              <w:t>F</w:t>
            </w:r>
          </w:p>
        </w:tc>
        <w:tc>
          <w:tcPr>
            <w:tcW w:w="7432" w:type="dxa"/>
            <w:shd w:val="clear" w:color="auto" w:fill="auto"/>
          </w:tcPr>
          <w:p w14:paraId="10CF86FC" w14:textId="77777777" w:rsidR="00803513" w:rsidRPr="00CB7B18" w:rsidRDefault="00AA709A" w:rsidP="00803513">
            <w:pPr>
              <w:rPr>
                <w:rFonts w:ascii="Calibri" w:hAnsi="Calibri" w:cs="Arial"/>
                <w:color w:val="000000"/>
                <w:sz w:val="28"/>
                <w:szCs w:val="28"/>
              </w:rPr>
            </w:pPr>
            <w:r w:rsidRPr="00CB7B18">
              <w:rPr>
                <w:rFonts w:ascii="Calibri" w:hAnsi="Calibri" w:cs="Arial"/>
                <w:color w:val="000000"/>
                <w:sz w:val="28"/>
                <w:szCs w:val="28"/>
              </w:rPr>
              <w:t>Behaviour Top Ten tips</w:t>
            </w:r>
          </w:p>
        </w:tc>
      </w:tr>
      <w:tr w:rsidR="00A3423E" w:rsidRPr="00CB7B18" w14:paraId="340B8E02" w14:textId="77777777" w:rsidTr="007A4237">
        <w:tc>
          <w:tcPr>
            <w:tcW w:w="1809" w:type="dxa"/>
            <w:shd w:val="clear" w:color="auto" w:fill="auto"/>
          </w:tcPr>
          <w:p w14:paraId="5BA93756" w14:textId="77777777" w:rsidR="00A3423E" w:rsidRDefault="00A3423E" w:rsidP="00803513">
            <w:pPr>
              <w:rPr>
                <w:rFonts w:ascii="Calibri" w:hAnsi="Calibri" w:cs="Arial"/>
                <w:color w:val="000000"/>
                <w:sz w:val="28"/>
                <w:szCs w:val="28"/>
              </w:rPr>
            </w:pPr>
            <w:r>
              <w:rPr>
                <w:rFonts w:ascii="Calibri" w:hAnsi="Calibri" w:cs="Arial"/>
                <w:color w:val="000000"/>
                <w:sz w:val="28"/>
                <w:szCs w:val="28"/>
              </w:rPr>
              <w:t>G</w:t>
            </w:r>
          </w:p>
        </w:tc>
        <w:tc>
          <w:tcPr>
            <w:tcW w:w="7432" w:type="dxa"/>
            <w:shd w:val="clear" w:color="auto" w:fill="auto"/>
          </w:tcPr>
          <w:p w14:paraId="05BCB8D6" w14:textId="77777777" w:rsidR="00A3423E" w:rsidRPr="00CB7B18" w:rsidRDefault="00A3423E" w:rsidP="00803513">
            <w:pPr>
              <w:rPr>
                <w:rFonts w:ascii="Calibri" w:hAnsi="Calibri" w:cs="Arial"/>
                <w:color w:val="000000"/>
                <w:sz w:val="28"/>
                <w:szCs w:val="28"/>
              </w:rPr>
            </w:pPr>
            <w:r>
              <w:rPr>
                <w:rFonts w:ascii="Calibri" w:hAnsi="Calibri" w:cs="Arial"/>
                <w:color w:val="000000"/>
                <w:sz w:val="28"/>
                <w:szCs w:val="28"/>
              </w:rPr>
              <w:t>Review procedure</w:t>
            </w:r>
          </w:p>
        </w:tc>
      </w:tr>
      <w:tr w:rsidR="00803513" w:rsidRPr="00CB7B18" w14:paraId="04DF7489" w14:textId="77777777" w:rsidTr="007A4237">
        <w:tc>
          <w:tcPr>
            <w:tcW w:w="1809" w:type="dxa"/>
            <w:shd w:val="clear" w:color="auto" w:fill="auto"/>
          </w:tcPr>
          <w:p w14:paraId="3A53B945" w14:textId="77777777" w:rsidR="00803513" w:rsidRPr="00CB7B18" w:rsidRDefault="00A3423E" w:rsidP="00803513">
            <w:pPr>
              <w:rPr>
                <w:rFonts w:ascii="Calibri" w:hAnsi="Calibri" w:cs="Arial"/>
                <w:color w:val="000000"/>
                <w:sz w:val="28"/>
                <w:szCs w:val="28"/>
              </w:rPr>
            </w:pPr>
            <w:r>
              <w:rPr>
                <w:rFonts w:ascii="Calibri" w:hAnsi="Calibri" w:cs="Arial"/>
                <w:color w:val="000000"/>
                <w:sz w:val="28"/>
                <w:szCs w:val="28"/>
              </w:rPr>
              <w:t>H</w:t>
            </w:r>
          </w:p>
        </w:tc>
        <w:tc>
          <w:tcPr>
            <w:tcW w:w="7432" w:type="dxa"/>
            <w:shd w:val="clear" w:color="auto" w:fill="auto"/>
          </w:tcPr>
          <w:p w14:paraId="38F75E0A" w14:textId="77777777" w:rsidR="00803513" w:rsidRPr="00CB7B18" w:rsidRDefault="00C04FEE" w:rsidP="00803513">
            <w:pPr>
              <w:rPr>
                <w:rFonts w:ascii="Calibri" w:hAnsi="Calibri" w:cs="Arial"/>
                <w:sz w:val="28"/>
                <w:szCs w:val="28"/>
              </w:rPr>
            </w:pPr>
            <w:r w:rsidRPr="00CB7B18">
              <w:rPr>
                <w:rFonts w:ascii="Calibri" w:hAnsi="Calibri" w:cs="Arial"/>
                <w:sz w:val="28"/>
                <w:szCs w:val="28"/>
              </w:rPr>
              <w:t xml:space="preserve">Review </w:t>
            </w:r>
            <w:r w:rsidR="00A3423E">
              <w:rPr>
                <w:rFonts w:ascii="Calibri" w:hAnsi="Calibri" w:cs="Arial"/>
                <w:sz w:val="28"/>
                <w:szCs w:val="28"/>
              </w:rPr>
              <w:t>notice to parents</w:t>
            </w:r>
          </w:p>
        </w:tc>
      </w:tr>
      <w:tr w:rsidR="00803513" w:rsidRPr="00CB7B18" w14:paraId="6556835C" w14:textId="77777777" w:rsidTr="007A4237">
        <w:tc>
          <w:tcPr>
            <w:tcW w:w="1809" w:type="dxa"/>
            <w:shd w:val="clear" w:color="auto" w:fill="auto"/>
          </w:tcPr>
          <w:p w14:paraId="0B866984" w14:textId="77777777" w:rsidR="00803513" w:rsidRPr="00CB7B18" w:rsidRDefault="00A3423E" w:rsidP="00803513">
            <w:pPr>
              <w:rPr>
                <w:rFonts w:ascii="Calibri" w:hAnsi="Calibri" w:cs="Arial"/>
                <w:color w:val="000000"/>
                <w:sz w:val="28"/>
                <w:szCs w:val="28"/>
              </w:rPr>
            </w:pPr>
            <w:r>
              <w:rPr>
                <w:rFonts w:ascii="Calibri" w:hAnsi="Calibri" w:cs="Arial"/>
                <w:color w:val="000000"/>
                <w:sz w:val="28"/>
                <w:szCs w:val="28"/>
              </w:rPr>
              <w:t>I</w:t>
            </w:r>
          </w:p>
        </w:tc>
        <w:tc>
          <w:tcPr>
            <w:tcW w:w="7432" w:type="dxa"/>
            <w:shd w:val="clear" w:color="auto" w:fill="auto"/>
          </w:tcPr>
          <w:p w14:paraId="3E8A93D7" w14:textId="77777777" w:rsidR="00803513" w:rsidRPr="00CB7B18" w:rsidRDefault="00C04FEE" w:rsidP="00803513">
            <w:pPr>
              <w:rPr>
                <w:rFonts w:ascii="Calibri" w:hAnsi="Calibri" w:cs="Arial"/>
                <w:sz w:val="28"/>
                <w:szCs w:val="28"/>
              </w:rPr>
            </w:pPr>
            <w:r w:rsidRPr="00CB7B18">
              <w:rPr>
                <w:rFonts w:ascii="Calibri" w:hAnsi="Calibri" w:cs="Arial"/>
                <w:sz w:val="28"/>
                <w:szCs w:val="28"/>
              </w:rPr>
              <w:t xml:space="preserve">Review notice </w:t>
            </w:r>
            <w:r w:rsidR="00A3423E">
              <w:rPr>
                <w:rFonts w:ascii="Calibri" w:hAnsi="Calibri" w:cs="Arial"/>
                <w:sz w:val="28"/>
                <w:szCs w:val="28"/>
              </w:rPr>
              <w:t>first letter</w:t>
            </w:r>
          </w:p>
        </w:tc>
      </w:tr>
      <w:tr w:rsidR="00803513" w:rsidRPr="00CB7B18" w14:paraId="31403483" w14:textId="77777777" w:rsidTr="007A4237">
        <w:tc>
          <w:tcPr>
            <w:tcW w:w="1809" w:type="dxa"/>
            <w:shd w:val="clear" w:color="auto" w:fill="auto"/>
          </w:tcPr>
          <w:p w14:paraId="42FA3B9C" w14:textId="77777777" w:rsidR="00803513" w:rsidRPr="00CB7B18" w:rsidRDefault="00A3423E" w:rsidP="00803513">
            <w:pPr>
              <w:rPr>
                <w:rFonts w:ascii="Calibri" w:hAnsi="Calibri" w:cs="Arial"/>
                <w:color w:val="000000"/>
                <w:sz w:val="28"/>
                <w:szCs w:val="28"/>
              </w:rPr>
            </w:pPr>
            <w:r>
              <w:rPr>
                <w:rFonts w:ascii="Calibri" w:hAnsi="Calibri" w:cs="Arial"/>
                <w:color w:val="000000"/>
                <w:sz w:val="28"/>
                <w:szCs w:val="28"/>
              </w:rPr>
              <w:t>J</w:t>
            </w:r>
          </w:p>
        </w:tc>
        <w:tc>
          <w:tcPr>
            <w:tcW w:w="7432" w:type="dxa"/>
            <w:shd w:val="clear" w:color="auto" w:fill="auto"/>
          </w:tcPr>
          <w:p w14:paraId="14CDABB0" w14:textId="77777777" w:rsidR="00803513" w:rsidRPr="00CB7B18" w:rsidRDefault="005F2A5A" w:rsidP="00803513">
            <w:pPr>
              <w:rPr>
                <w:rFonts w:ascii="Calibri" w:hAnsi="Calibri" w:cs="Arial"/>
                <w:sz w:val="28"/>
                <w:szCs w:val="28"/>
              </w:rPr>
            </w:pPr>
            <w:r w:rsidRPr="00CB7B18">
              <w:rPr>
                <w:rFonts w:ascii="Calibri" w:hAnsi="Calibri" w:cs="Arial"/>
                <w:sz w:val="28"/>
                <w:szCs w:val="28"/>
              </w:rPr>
              <w:t>Review THINKABOUT sheets</w:t>
            </w:r>
          </w:p>
        </w:tc>
      </w:tr>
      <w:tr w:rsidR="00803513" w:rsidRPr="00CB7B18" w14:paraId="5587CD59" w14:textId="77777777" w:rsidTr="007A4237">
        <w:tc>
          <w:tcPr>
            <w:tcW w:w="1809" w:type="dxa"/>
            <w:shd w:val="clear" w:color="auto" w:fill="auto"/>
          </w:tcPr>
          <w:p w14:paraId="072B5A90" w14:textId="77777777" w:rsidR="00803513" w:rsidRPr="00CB7B18" w:rsidRDefault="00A3423E" w:rsidP="00803513">
            <w:pPr>
              <w:rPr>
                <w:rFonts w:ascii="Calibri" w:hAnsi="Calibri" w:cs="Arial"/>
                <w:color w:val="000000"/>
                <w:sz w:val="28"/>
                <w:szCs w:val="28"/>
              </w:rPr>
            </w:pPr>
            <w:r>
              <w:rPr>
                <w:rFonts w:ascii="Calibri" w:hAnsi="Calibri" w:cs="Arial"/>
                <w:color w:val="000000"/>
                <w:sz w:val="28"/>
                <w:szCs w:val="28"/>
              </w:rPr>
              <w:t>K</w:t>
            </w:r>
          </w:p>
        </w:tc>
        <w:tc>
          <w:tcPr>
            <w:tcW w:w="7432" w:type="dxa"/>
            <w:shd w:val="clear" w:color="auto" w:fill="auto"/>
          </w:tcPr>
          <w:p w14:paraId="253DF90A" w14:textId="77777777" w:rsidR="00803513" w:rsidRPr="00CB7B18" w:rsidRDefault="005F2A5A" w:rsidP="00803513">
            <w:pPr>
              <w:rPr>
                <w:rFonts w:ascii="Calibri" w:hAnsi="Calibri" w:cs="Arial"/>
                <w:sz w:val="28"/>
                <w:szCs w:val="28"/>
              </w:rPr>
            </w:pPr>
            <w:r w:rsidRPr="00CB7B18">
              <w:rPr>
                <w:rFonts w:ascii="Calibri" w:hAnsi="Calibri" w:cs="Arial"/>
                <w:sz w:val="28"/>
                <w:szCs w:val="28"/>
              </w:rPr>
              <w:t>Behaviour Pamphlet for parents</w:t>
            </w:r>
          </w:p>
        </w:tc>
      </w:tr>
      <w:tr w:rsidR="00803513" w:rsidRPr="00CB7B18" w14:paraId="436518EC" w14:textId="77777777" w:rsidTr="007A4237">
        <w:tc>
          <w:tcPr>
            <w:tcW w:w="1809" w:type="dxa"/>
            <w:shd w:val="clear" w:color="auto" w:fill="auto"/>
          </w:tcPr>
          <w:p w14:paraId="55DDAB91" w14:textId="77777777" w:rsidR="00803513" w:rsidRPr="00CB7B18" w:rsidRDefault="00A3423E" w:rsidP="00803513">
            <w:pPr>
              <w:rPr>
                <w:rFonts w:ascii="Calibri" w:hAnsi="Calibri" w:cs="Arial"/>
                <w:color w:val="000000"/>
                <w:sz w:val="28"/>
                <w:szCs w:val="28"/>
              </w:rPr>
            </w:pPr>
            <w:r>
              <w:rPr>
                <w:rFonts w:ascii="Calibri" w:hAnsi="Calibri" w:cs="Arial"/>
                <w:color w:val="000000"/>
                <w:sz w:val="28"/>
                <w:szCs w:val="28"/>
              </w:rPr>
              <w:t>L</w:t>
            </w:r>
          </w:p>
        </w:tc>
        <w:tc>
          <w:tcPr>
            <w:tcW w:w="7432" w:type="dxa"/>
            <w:shd w:val="clear" w:color="auto" w:fill="auto"/>
          </w:tcPr>
          <w:p w14:paraId="340BCA85" w14:textId="77777777" w:rsidR="00803513" w:rsidRPr="00CB7B18" w:rsidRDefault="005F2A5A" w:rsidP="00803513">
            <w:pPr>
              <w:rPr>
                <w:rFonts w:ascii="Calibri" w:hAnsi="Calibri" w:cs="Arial"/>
                <w:sz w:val="28"/>
                <w:szCs w:val="28"/>
              </w:rPr>
            </w:pPr>
            <w:r w:rsidRPr="00CB7B18">
              <w:rPr>
                <w:rFonts w:ascii="Calibri" w:hAnsi="Calibri" w:cs="Arial"/>
                <w:sz w:val="28"/>
                <w:szCs w:val="28"/>
              </w:rPr>
              <w:t>Offences and consequences</w:t>
            </w:r>
            <w:r w:rsidR="00B73032" w:rsidRPr="00CB7B18">
              <w:rPr>
                <w:rFonts w:ascii="Calibri" w:hAnsi="Calibri" w:cs="Arial"/>
                <w:sz w:val="28"/>
                <w:szCs w:val="28"/>
              </w:rPr>
              <w:t>; bullying</w:t>
            </w:r>
          </w:p>
        </w:tc>
      </w:tr>
      <w:tr w:rsidR="00FB4D0F" w:rsidRPr="00765D0D" w14:paraId="587E3FBE" w14:textId="77777777" w:rsidTr="007A4237">
        <w:tc>
          <w:tcPr>
            <w:tcW w:w="1809" w:type="dxa"/>
            <w:shd w:val="clear" w:color="auto" w:fill="auto"/>
          </w:tcPr>
          <w:p w14:paraId="1879EFF3" w14:textId="77777777" w:rsidR="00FB4D0F" w:rsidRPr="00765D0D" w:rsidRDefault="00A3423E" w:rsidP="00803513">
            <w:pPr>
              <w:rPr>
                <w:rFonts w:ascii="Calibri" w:hAnsi="Calibri" w:cs="Arial"/>
                <w:sz w:val="28"/>
                <w:szCs w:val="28"/>
              </w:rPr>
            </w:pPr>
            <w:r>
              <w:rPr>
                <w:rFonts w:ascii="Calibri" w:hAnsi="Calibri" w:cs="Arial"/>
                <w:sz w:val="28"/>
                <w:szCs w:val="28"/>
              </w:rPr>
              <w:t>M</w:t>
            </w:r>
          </w:p>
        </w:tc>
        <w:tc>
          <w:tcPr>
            <w:tcW w:w="7432" w:type="dxa"/>
            <w:shd w:val="clear" w:color="auto" w:fill="auto"/>
          </w:tcPr>
          <w:p w14:paraId="18F70B6E" w14:textId="77777777" w:rsidR="00FB4D0F" w:rsidRPr="00765D0D" w:rsidRDefault="00FB4D0F" w:rsidP="00803513">
            <w:pPr>
              <w:rPr>
                <w:rFonts w:ascii="Calibri" w:hAnsi="Calibri" w:cs="Arial"/>
                <w:sz w:val="28"/>
                <w:szCs w:val="28"/>
              </w:rPr>
            </w:pPr>
            <w:r w:rsidRPr="00765D0D">
              <w:rPr>
                <w:rFonts w:ascii="Calibri" w:hAnsi="Calibri" w:cs="Arial"/>
                <w:sz w:val="28"/>
                <w:szCs w:val="28"/>
              </w:rPr>
              <w:t>PPA Behaviour Tracking Sheet</w:t>
            </w:r>
          </w:p>
        </w:tc>
      </w:tr>
      <w:tr w:rsidR="00F07B01" w:rsidRPr="00EF24FE" w14:paraId="251802A1" w14:textId="77777777" w:rsidTr="007A4237">
        <w:tc>
          <w:tcPr>
            <w:tcW w:w="1809" w:type="dxa"/>
            <w:shd w:val="clear" w:color="auto" w:fill="auto"/>
          </w:tcPr>
          <w:p w14:paraId="7E60527B" w14:textId="77777777" w:rsidR="00F07B01" w:rsidRPr="0074623D" w:rsidRDefault="00A3423E" w:rsidP="00803513">
            <w:pPr>
              <w:rPr>
                <w:rFonts w:ascii="Calibri" w:hAnsi="Calibri" w:cs="Arial"/>
                <w:sz w:val="28"/>
                <w:szCs w:val="28"/>
              </w:rPr>
            </w:pPr>
            <w:r w:rsidRPr="0074623D">
              <w:rPr>
                <w:rFonts w:ascii="Calibri" w:hAnsi="Calibri" w:cs="Arial"/>
                <w:sz w:val="28"/>
                <w:szCs w:val="28"/>
              </w:rPr>
              <w:t>N</w:t>
            </w:r>
          </w:p>
        </w:tc>
        <w:tc>
          <w:tcPr>
            <w:tcW w:w="7432" w:type="dxa"/>
            <w:shd w:val="clear" w:color="auto" w:fill="auto"/>
          </w:tcPr>
          <w:p w14:paraId="50493F8E" w14:textId="77777777" w:rsidR="00F07B01" w:rsidRPr="0074623D" w:rsidRDefault="00F07B01" w:rsidP="00803513">
            <w:pPr>
              <w:rPr>
                <w:rFonts w:ascii="Calibri" w:hAnsi="Calibri" w:cs="Arial"/>
                <w:sz w:val="28"/>
                <w:szCs w:val="28"/>
              </w:rPr>
            </w:pPr>
            <w:r w:rsidRPr="0074623D">
              <w:rPr>
                <w:rFonts w:ascii="Calibri" w:hAnsi="Calibri" w:cs="Arial"/>
                <w:sz w:val="28"/>
                <w:szCs w:val="28"/>
              </w:rPr>
              <w:t>Suspension and Permanent Exclusion Policy</w:t>
            </w:r>
          </w:p>
        </w:tc>
      </w:tr>
    </w:tbl>
    <w:p w14:paraId="25299E60" w14:textId="77777777" w:rsidR="00803513" w:rsidRPr="00EF24FE" w:rsidRDefault="00803513" w:rsidP="00803513">
      <w:pPr>
        <w:pStyle w:val="Title"/>
        <w:jc w:val="left"/>
        <w:rPr>
          <w:rFonts w:ascii="Calibri" w:hAnsi="Calibri" w:cs="Arial"/>
          <w:sz w:val="28"/>
          <w:szCs w:val="28"/>
        </w:rPr>
      </w:pPr>
    </w:p>
    <w:sectPr w:rsidR="00803513" w:rsidRPr="00EF24FE" w:rsidSect="0074623D">
      <w:footerReference w:type="even" r:id="rId12"/>
      <w:footerReference w:type="default" r:id="rId13"/>
      <w:endnotePr>
        <w:numFmt w:val="decimal"/>
      </w:endnotePr>
      <w:type w:val="continuous"/>
      <w:pgSz w:w="11905" w:h="16837"/>
      <w:pgMar w:top="709" w:right="848" w:bottom="284" w:left="851" w:header="1440" w:footer="39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E097" w14:textId="77777777" w:rsidR="00725231" w:rsidRDefault="00725231">
      <w:r>
        <w:separator/>
      </w:r>
    </w:p>
  </w:endnote>
  <w:endnote w:type="continuationSeparator" w:id="0">
    <w:p w14:paraId="6763DFED" w14:textId="77777777" w:rsidR="00725231" w:rsidRDefault="0072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4675" w14:textId="77777777" w:rsidR="001356F4" w:rsidRDefault="001356F4" w:rsidP="00803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DE03B" w14:textId="77777777" w:rsidR="001356F4" w:rsidRDefault="001356F4" w:rsidP="00803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AAAA" w14:textId="77777777" w:rsidR="001356F4" w:rsidRDefault="001356F4" w:rsidP="00C767E6">
    <w:pPr>
      <w:pStyle w:val="Footer"/>
      <w:framePr w:wrap="around" w:vAnchor="text" w:hAnchor="page" w:x="10261" w:y="-22"/>
      <w:rPr>
        <w:rStyle w:val="PageNumber"/>
      </w:rPr>
    </w:pPr>
    <w:r>
      <w:rPr>
        <w:rStyle w:val="PageNumber"/>
      </w:rPr>
      <w:fldChar w:fldCharType="begin"/>
    </w:r>
    <w:r>
      <w:rPr>
        <w:rStyle w:val="PageNumber"/>
      </w:rPr>
      <w:instrText xml:space="preserve">PAGE  </w:instrText>
    </w:r>
    <w:r>
      <w:rPr>
        <w:rStyle w:val="PageNumber"/>
      </w:rPr>
      <w:fldChar w:fldCharType="separate"/>
    </w:r>
    <w:r w:rsidR="00FB4D0F">
      <w:rPr>
        <w:rStyle w:val="PageNumber"/>
        <w:noProof/>
      </w:rPr>
      <w:t>9</w:t>
    </w:r>
    <w:r>
      <w:rPr>
        <w:rStyle w:val="PageNumber"/>
      </w:rPr>
      <w:fldChar w:fldCharType="end"/>
    </w:r>
  </w:p>
  <w:p w14:paraId="18B7E233" w14:textId="77777777" w:rsidR="001356F4" w:rsidRDefault="001356F4" w:rsidP="008035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611F" w14:textId="77777777" w:rsidR="00725231" w:rsidRDefault="00725231">
      <w:r>
        <w:separator/>
      </w:r>
    </w:p>
  </w:footnote>
  <w:footnote w:type="continuationSeparator" w:id="0">
    <w:p w14:paraId="1B00921F" w14:textId="77777777" w:rsidR="00725231" w:rsidRDefault="0072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7791"/>
    <w:multiLevelType w:val="hybridMultilevel"/>
    <w:tmpl w:val="6D4A23F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0F37F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2F71A8"/>
    <w:multiLevelType w:val="hybridMultilevel"/>
    <w:tmpl w:val="024A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A46F6"/>
    <w:multiLevelType w:val="hybridMultilevel"/>
    <w:tmpl w:val="1290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6D8E"/>
    <w:multiLevelType w:val="hybridMultilevel"/>
    <w:tmpl w:val="4F0C1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8C7191"/>
    <w:multiLevelType w:val="hybridMultilevel"/>
    <w:tmpl w:val="270412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C655F"/>
    <w:multiLevelType w:val="hybridMultilevel"/>
    <w:tmpl w:val="9180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D1D92"/>
    <w:multiLevelType w:val="hybridMultilevel"/>
    <w:tmpl w:val="3E50DAB4"/>
    <w:lvl w:ilvl="0" w:tplc="FD10F5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E630D"/>
    <w:multiLevelType w:val="hybridMultilevel"/>
    <w:tmpl w:val="4E5A678C"/>
    <w:lvl w:ilvl="0" w:tplc="FD10F57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1399"/>
    <w:multiLevelType w:val="hybridMultilevel"/>
    <w:tmpl w:val="198A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F14C7"/>
    <w:multiLevelType w:val="hybridMultilevel"/>
    <w:tmpl w:val="A3825AAA"/>
    <w:lvl w:ilvl="0" w:tplc="FFFFFFFF">
      <w:numFmt w:val="bullet"/>
      <w:lvlText w:val=""/>
      <w:legacy w:legacy="1" w:legacySpace="0" w:legacyIndent="720"/>
      <w:lvlJc w:val="left"/>
      <w:pPr>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882CE2"/>
    <w:multiLevelType w:val="hybridMultilevel"/>
    <w:tmpl w:val="3E0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F6D24"/>
    <w:multiLevelType w:val="hybridMultilevel"/>
    <w:tmpl w:val="A370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3459D"/>
    <w:multiLevelType w:val="hybridMultilevel"/>
    <w:tmpl w:val="BA0CD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E52D11"/>
    <w:multiLevelType w:val="hybridMultilevel"/>
    <w:tmpl w:val="3EC0C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2D4822"/>
    <w:multiLevelType w:val="hybridMultilevel"/>
    <w:tmpl w:val="E510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44CDC"/>
    <w:multiLevelType w:val="hybridMultilevel"/>
    <w:tmpl w:val="C696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2140D"/>
    <w:multiLevelType w:val="hybridMultilevel"/>
    <w:tmpl w:val="B0960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B1414C"/>
    <w:multiLevelType w:val="hybridMultilevel"/>
    <w:tmpl w:val="90EE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40488"/>
    <w:multiLevelType w:val="hybridMultilevel"/>
    <w:tmpl w:val="F0C2038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5BCF5453"/>
    <w:multiLevelType w:val="hybridMultilevel"/>
    <w:tmpl w:val="5F2E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92BE7"/>
    <w:multiLevelType w:val="hybridMultilevel"/>
    <w:tmpl w:val="D58A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F0123"/>
    <w:multiLevelType w:val="hybridMultilevel"/>
    <w:tmpl w:val="B94402F8"/>
    <w:lvl w:ilvl="0" w:tplc="FD10F576">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A2329B"/>
    <w:multiLevelType w:val="hybridMultilevel"/>
    <w:tmpl w:val="674E7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76CBE"/>
    <w:multiLevelType w:val="hybridMultilevel"/>
    <w:tmpl w:val="F99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3"/>
  </w:num>
  <w:num w:numId="4">
    <w:abstractNumId w:val="5"/>
  </w:num>
  <w:num w:numId="5">
    <w:abstractNumId w:val="17"/>
  </w:num>
  <w:num w:numId="6">
    <w:abstractNumId w:val="0"/>
  </w:num>
  <w:num w:numId="7">
    <w:abstractNumId w:val="18"/>
  </w:num>
  <w:num w:numId="8">
    <w:abstractNumId w:val="2"/>
  </w:num>
  <w:num w:numId="9">
    <w:abstractNumId w:val="21"/>
  </w:num>
  <w:num w:numId="10">
    <w:abstractNumId w:val="3"/>
  </w:num>
  <w:num w:numId="11">
    <w:abstractNumId w:val="16"/>
  </w:num>
  <w:num w:numId="12">
    <w:abstractNumId w:val="9"/>
  </w:num>
  <w:num w:numId="13">
    <w:abstractNumId w:val="20"/>
  </w:num>
  <w:num w:numId="14">
    <w:abstractNumId w:val="6"/>
  </w:num>
  <w:num w:numId="15">
    <w:abstractNumId w:val="24"/>
  </w:num>
  <w:num w:numId="16">
    <w:abstractNumId w:val="15"/>
  </w:num>
  <w:num w:numId="17">
    <w:abstractNumId w:val="11"/>
  </w:num>
  <w:num w:numId="18">
    <w:abstractNumId w:val="7"/>
  </w:num>
  <w:num w:numId="19">
    <w:abstractNumId w:val="22"/>
  </w:num>
  <w:num w:numId="20">
    <w:abstractNumId w:val="8"/>
  </w:num>
  <w:num w:numId="21">
    <w:abstractNumId w:val="19"/>
  </w:num>
  <w:num w:numId="22">
    <w:abstractNumId w:val="13"/>
  </w:num>
  <w:num w:numId="23">
    <w:abstractNumId w:val="4"/>
  </w:num>
  <w:num w:numId="24">
    <w:abstractNumId w:val="14"/>
  </w:num>
  <w:num w:numId="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0"/>
    <w:rsid w:val="000132DB"/>
    <w:rsid w:val="0002398A"/>
    <w:rsid w:val="00024AFF"/>
    <w:rsid w:val="000333D8"/>
    <w:rsid w:val="00060984"/>
    <w:rsid w:val="0008023B"/>
    <w:rsid w:val="0009334D"/>
    <w:rsid w:val="000A269D"/>
    <w:rsid w:val="000D116A"/>
    <w:rsid w:val="000D73F2"/>
    <w:rsid w:val="00102C13"/>
    <w:rsid w:val="00114D83"/>
    <w:rsid w:val="00125CC3"/>
    <w:rsid w:val="0013275E"/>
    <w:rsid w:val="001345D9"/>
    <w:rsid w:val="001356F4"/>
    <w:rsid w:val="0014176B"/>
    <w:rsid w:val="00143A4D"/>
    <w:rsid w:val="00150974"/>
    <w:rsid w:val="00160272"/>
    <w:rsid w:val="00173BC5"/>
    <w:rsid w:val="001B1AAD"/>
    <w:rsid w:val="001B4991"/>
    <w:rsid w:val="001E4957"/>
    <w:rsid w:val="001E6705"/>
    <w:rsid w:val="00262C83"/>
    <w:rsid w:val="00263086"/>
    <w:rsid w:val="002647E0"/>
    <w:rsid w:val="002652F5"/>
    <w:rsid w:val="00283560"/>
    <w:rsid w:val="00284B70"/>
    <w:rsid w:val="002A7106"/>
    <w:rsid w:val="002D42FE"/>
    <w:rsid w:val="002E0B97"/>
    <w:rsid w:val="002E4600"/>
    <w:rsid w:val="002F3FF3"/>
    <w:rsid w:val="0032465F"/>
    <w:rsid w:val="00375529"/>
    <w:rsid w:val="00383E20"/>
    <w:rsid w:val="003B63F2"/>
    <w:rsid w:val="003D253C"/>
    <w:rsid w:val="003F322F"/>
    <w:rsid w:val="003F426B"/>
    <w:rsid w:val="0044720F"/>
    <w:rsid w:val="004849AA"/>
    <w:rsid w:val="004A023B"/>
    <w:rsid w:val="004D0696"/>
    <w:rsid w:val="0053057E"/>
    <w:rsid w:val="0054151B"/>
    <w:rsid w:val="00555381"/>
    <w:rsid w:val="00557280"/>
    <w:rsid w:val="00562B08"/>
    <w:rsid w:val="00564DB8"/>
    <w:rsid w:val="00573B97"/>
    <w:rsid w:val="00583BD7"/>
    <w:rsid w:val="005979DC"/>
    <w:rsid w:val="005B4F34"/>
    <w:rsid w:val="005C1E08"/>
    <w:rsid w:val="005C4B8B"/>
    <w:rsid w:val="005C4C4E"/>
    <w:rsid w:val="005D15BA"/>
    <w:rsid w:val="005F2A5A"/>
    <w:rsid w:val="005F5E7C"/>
    <w:rsid w:val="00621A78"/>
    <w:rsid w:val="00622235"/>
    <w:rsid w:val="00634AD9"/>
    <w:rsid w:val="00643CA1"/>
    <w:rsid w:val="0065508D"/>
    <w:rsid w:val="00670554"/>
    <w:rsid w:val="00674B43"/>
    <w:rsid w:val="00687C9A"/>
    <w:rsid w:val="00691107"/>
    <w:rsid w:val="006A0774"/>
    <w:rsid w:val="006B27FD"/>
    <w:rsid w:val="006B4831"/>
    <w:rsid w:val="006C2715"/>
    <w:rsid w:val="006C7660"/>
    <w:rsid w:val="0070215A"/>
    <w:rsid w:val="0071280F"/>
    <w:rsid w:val="0072438D"/>
    <w:rsid w:val="00725231"/>
    <w:rsid w:val="00725D30"/>
    <w:rsid w:val="0074623D"/>
    <w:rsid w:val="00765D0D"/>
    <w:rsid w:val="00767728"/>
    <w:rsid w:val="00795978"/>
    <w:rsid w:val="007A4237"/>
    <w:rsid w:val="007B1616"/>
    <w:rsid w:val="007D2037"/>
    <w:rsid w:val="007E2A82"/>
    <w:rsid w:val="00803513"/>
    <w:rsid w:val="00817715"/>
    <w:rsid w:val="00821526"/>
    <w:rsid w:val="008266B4"/>
    <w:rsid w:val="0083106A"/>
    <w:rsid w:val="008512C9"/>
    <w:rsid w:val="008679DA"/>
    <w:rsid w:val="008712B1"/>
    <w:rsid w:val="00880871"/>
    <w:rsid w:val="008A086F"/>
    <w:rsid w:val="008D0390"/>
    <w:rsid w:val="008D36B7"/>
    <w:rsid w:val="008E419B"/>
    <w:rsid w:val="008E4FD4"/>
    <w:rsid w:val="008E54F1"/>
    <w:rsid w:val="008E5FC3"/>
    <w:rsid w:val="008F15C3"/>
    <w:rsid w:val="008F5516"/>
    <w:rsid w:val="00903A03"/>
    <w:rsid w:val="00924C93"/>
    <w:rsid w:val="009512EA"/>
    <w:rsid w:val="00951A6A"/>
    <w:rsid w:val="0096790C"/>
    <w:rsid w:val="00980FC7"/>
    <w:rsid w:val="009877B1"/>
    <w:rsid w:val="00993004"/>
    <w:rsid w:val="009B0F46"/>
    <w:rsid w:val="009B20BB"/>
    <w:rsid w:val="009B4E09"/>
    <w:rsid w:val="009D2AB1"/>
    <w:rsid w:val="009E5004"/>
    <w:rsid w:val="00A17E43"/>
    <w:rsid w:val="00A259EA"/>
    <w:rsid w:val="00A3423E"/>
    <w:rsid w:val="00A46DBA"/>
    <w:rsid w:val="00A50569"/>
    <w:rsid w:val="00A63450"/>
    <w:rsid w:val="00A71DD2"/>
    <w:rsid w:val="00A74FDF"/>
    <w:rsid w:val="00A862D3"/>
    <w:rsid w:val="00A87B85"/>
    <w:rsid w:val="00AA667A"/>
    <w:rsid w:val="00AA709A"/>
    <w:rsid w:val="00AC19AE"/>
    <w:rsid w:val="00AD663D"/>
    <w:rsid w:val="00B04F42"/>
    <w:rsid w:val="00B1294A"/>
    <w:rsid w:val="00B16C5E"/>
    <w:rsid w:val="00B24F28"/>
    <w:rsid w:val="00B31CE7"/>
    <w:rsid w:val="00B56729"/>
    <w:rsid w:val="00B57996"/>
    <w:rsid w:val="00B67D8C"/>
    <w:rsid w:val="00B73032"/>
    <w:rsid w:val="00B73BCE"/>
    <w:rsid w:val="00B7459D"/>
    <w:rsid w:val="00BA27F7"/>
    <w:rsid w:val="00BB1617"/>
    <w:rsid w:val="00BD2B30"/>
    <w:rsid w:val="00BD5C89"/>
    <w:rsid w:val="00C04FEE"/>
    <w:rsid w:val="00C07F8D"/>
    <w:rsid w:val="00C269E8"/>
    <w:rsid w:val="00C30D2F"/>
    <w:rsid w:val="00C35CC4"/>
    <w:rsid w:val="00C767E6"/>
    <w:rsid w:val="00C81277"/>
    <w:rsid w:val="00C973F4"/>
    <w:rsid w:val="00CA3091"/>
    <w:rsid w:val="00CB7B18"/>
    <w:rsid w:val="00CD379D"/>
    <w:rsid w:val="00CD56DC"/>
    <w:rsid w:val="00CF0FCF"/>
    <w:rsid w:val="00D064E5"/>
    <w:rsid w:val="00D15A28"/>
    <w:rsid w:val="00D22F3F"/>
    <w:rsid w:val="00D67C46"/>
    <w:rsid w:val="00D77CD4"/>
    <w:rsid w:val="00DA4CAA"/>
    <w:rsid w:val="00DC15BB"/>
    <w:rsid w:val="00DD1057"/>
    <w:rsid w:val="00DF6D23"/>
    <w:rsid w:val="00E11667"/>
    <w:rsid w:val="00E26AF7"/>
    <w:rsid w:val="00E32E38"/>
    <w:rsid w:val="00E5535D"/>
    <w:rsid w:val="00E9217E"/>
    <w:rsid w:val="00EB2BEF"/>
    <w:rsid w:val="00EC3687"/>
    <w:rsid w:val="00EF24FE"/>
    <w:rsid w:val="00F07B01"/>
    <w:rsid w:val="00F16247"/>
    <w:rsid w:val="00F44300"/>
    <w:rsid w:val="00FA1EBE"/>
    <w:rsid w:val="00FB4D0F"/>
    <w:rsid w:val="00FC24D1"/>
    <w:rsid w:val="00FD2F5F"/>
    <w:rsid w:val="00FD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F1E4631"/>
  <w15:chartTrackingRefBased/>
  <w15:docId w15:val="{A408F7FA-D308-42A3-9AAE-65D08D98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center"/>
      <w:outlineLvl w:val="0"/>
    </w:pPr>
    <w:rPr>
      <w:rFonts w:ascii="Bookman Old Style" w:hAnsi="Bookman Old Style"/>
      <w:b/>
      <w:sz w:val="22"/>
      <w:lang w:val="en-GB"/>
    </w:rPr>
  </w:style>
  <w:style w:type="paragraph" w:styleId="Heading2">
    <w:name w:val="heading 2"/>
    <w:basedOn w:val="Normal"/>
    <w:next w:val="Normal"/>
    <w:qFormat/>
    <w:pPr>
      <w:keepNext/>
      <w:jc w:val="center"/>
      <w:outlineLvl w:val="1"/>
    </w:pPr>
    <w:rPr>
      <w:rFonts w:ascii="Bookman Old Style" w:hAnsi="Bookman Old Style"/>
      <w:sz w:val="22"/>
      <w:u w:val="single"/>
      <w:lang w:val="en-GB"/>
    </w:rPr>
  </w:style>
  <w:style w:type="paragraph" w:styleId="Heading3">
    <w:name w:val="heading 3"/>
    <w:basedOn w:val="Normal"/>
    <w:next w:val="Normal"/>
    <w:qFormat/>
    <w:pPr>
      <w:keepNext/>
      <w:jc w:val="center"/>
      <w:outlineLvl w:val="2"/>
    </w:pPr>
    <w:rPr>
      <w:rFonts w:ascii="Bookman Old Style" w:hAnsi="Bookman Old Style"/>
      <w:sz w:val="32"/>
      <w:lang w:val="en-GB"/>
    </w:rPr>
  </w:style>
  <w:style w:type="paragraph" w:styleId="Heading4">
    <w:name w:val="heading 4"/>
    <w:basedOn w:val="Normal"/>
    <w:next w:val="Normal"/>
    <w:qFormat/>
    <w:rsid w:val="0074623D"/>
    <w:pPr>
      <w:keepNext/>
      <w:outlineLvl w:val="3"/>
    </w:pPr>
    <w:rPr>
      <w:rFonts w:asciiTheme="minorHAnsi" w:hAnsiTheme="minorHAnsi"/>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rPr>
      <w:rFonts w:ascii="Bookman Old Style" w:hAnsi="Bookman Old Style"/>
      <w:sz w:val="22"/>
      <w:lang w:val="en-GB"/>
    </w:rPr>
  </w:style>
  <w:style w:type="paragraph" w:styleId="Title">
    <w:name w:val="Title"/>
    <w:basedOn w:val="Normal"/>
    <w:qFormat/>
    <w:rsid w:val="002F0BDA"/>
    <w:pPr>
      <w:jc w:val="center"/>
    </w:pPr>
    <w:rPr>
      <w:rFonts w:ascii="Bookman Old Style" w:hAnsi="Bookman Old Style"/>
      <w:b/>
      <w:sz w:val="22"/>
      <w:lang w:val="en-GB"/>
    </w:rPr>
  </w:style>
  <w:style w:type="table" w:styleId="TableGrid">
    <w:name w:val="Table Grid"/>
    <w:basedOn w:val="TableNormal"/>
    <w:rsid w:val="002F0B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semiHidden/>
    <w:rsid w:val="006A3989"/>
    <w:pPr>
      <w:tabs>
        <w:tab w:val="center" w:pos="4320"/>
        <w:tab w:val="right" w:pos="8640"/>
      </w:tabs>
    </w:pPr>
  </w:style>
  <w:style w:type="character" w:styleId="PageNumber">
    <w:name w:val="page number"/>
    <w:basedOn w:val="DefaultParagraphFont"/>
    <w:rsid w:val="006A3989"/>
  </w:style>
  <w:style w:type="paragraph" w:styleId="Header">
    <w:name w:val="header"/>
    <w:basedOn w:val="Normal"/>
    <w:rsid w:val="00755173"/>
    <w:pPr>
      <w:tabs>
        <w:tab w:val="center" w:pos="4153"/>
        <w:tab w:val="right" w:pos="8306"/>
      </w:tabs>
    </w:pPr>
  </w:style>
  <w:style w:type="character" w:styleId="Hyperlink">
    <w:name w:val="Hyperlink"/>
    <w:uiPriority w:val="99"/>
    <w:rsid w:val="00504EE2"/>
    <w:rPr>
      <w:color w:val="0000FF"/>
      <w:u w:val="single"/>
    </w:rPr>
  </w:style>
  <w:style w:type="paragraph" w:styleId="DocumentMap">
    <w:name w:val="Document Map"/>
    <w:basedOn w:val="Normal"/>
    <w:semiHidden/>
    <w:rsid w:val="003D253C"/>
    <w:pPr>
      <w:shd w:val="clear" w:color="auto" w:fill="000080"/>
    </w:pPr>
    <w:rPr>
      <w:rFonts w:ascii="Tahoma" w:hAnsi="Tahoma" w:cs="Tahoma"/>
      <w:sz w:val="20"/>
    </w:rPr>
  </w:style>
  <w:style w:type="paragraph" w:styleId="ListParagraph">
    <w:name w:val="List Paragraph"/>
    <w:basedOn w:val="Normal"/>
    <w:uiPriority w:val="34"/>
    <w:qFormat/>
    <w:rsid w:val="00B04F42"/>
    <w:pPr>
      <w:ind w:left="720"/>
    </w:pPr>
  </w:style>
  <w:style w:type="paragraph" w:styleId="BalloonText">
    <w:name w:val="Balloon Text"/>
    <w:basedOn w:val="Normal"/>
    <w:link w:val="BalloonTextChar"/>
    <w:rsid w:val="00F44300"/>
    <w:rPr>
      <w:rFonts w:ascii="Tahoma" w:hAnsi="Tahoma" w:cs="Tahoma"/>
      <w:sz w:val="16"/>
      <w:szCs w:val="16"/>
    </w:rPr>
  </w:style>
  <w:style w:type="character" w:customStyle="1" w:styleId="BalloonTextChar">
    <w:name w:val="Balloon Text Char"/>
    <w:link w:val="BalloonText"/>
    <w:rsid w:val="00F44300"/>
    <w:rPr>
      <w:rFonts w:ascii="Tahoma" w:hAnsi="Tahoma" w:cs="Tahoma"/>
      <w:snapToGrid w:val="0"/>
      <w:sz w:val="16"/>
      <w:szCs w:val="16"/>
    </w:rPr>
  </w:style>
  <w:style w:type="paragraph" w:styleId="TOCHeading">
    <w:name w:val="TOC Heading"/>
    <w:basedOn w:val="Heading1"/>
    <w:next w:val="Normal"/>
    <w:uiPriority w:val="39"/>
    <w:unhideWhenUsed/>
    <w:qFormat/>
    <w:rsid w:val="0074623D"/>
    <w:pPr>
      <w:keepLines/>
      <w:widowControl/>
      <w:spacing w:before="240" w:line="259" w:lineRule="auto"/>
      <w:jc w:val="left"/>
      <w:outlineLvl w:val="9"/>
    </w:pPr>
    <w:rPr>
      <w:rFonts w:asciiTheme="majorHAnsi" w:eastAsiaTheme="majorEastAsia" w:hAnsiTheme="majorHAnsi" w:cstheme="majorBidi"/>
      <w:b w:val="0"/>
      <w:snapToGrid/>
      <w:color w:val="2F5496" w:themeColor="accent1" w:themeShade="BF"/>
      <w:sz w:val="32"/>
      <w:szCs w:val="32"/>
      <w:lang w:val="en-US"/>
    </w:rPr>
  </w:style>
  <w:style w:type="paragraph" w:styleId="TOC3">
    <w:name w:val="toc 3"/>
    <w:basedOn w:val="Normal"/>
    <w:next w:val="Normal"/>
    <w:autoRedefine/>
    <w:uiPriority w:val="39"/>
    <w:rsid w:val="0074623D"/>
    <w:pPr>
      <w:spacing w:after="100"/>
      <w:ind w:left="480"/>
    </w:pPr>
  </w:style>
  <w:style w:type="paragraph" w:styleId="TOC2">
    <w:name w:val="toc 2"/>
    <w:basedOn w:val="Normal"/>
    <w:next w:val="Normal"/>
    <w:autoRedefine/>
    <w:uiPriority w:val="39"/>
    <w:rsid w:val="0074623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85014">
      <w:bodyDiv w:val="1"/>
      <w:marLeft w:val="0"/>
      <w:marRight w:val="0"/>
      <w:marTop w:val="0"/>
      <w:marBottom w:val="0"/>
      <w:divBdr>
        <w:top w:val="none" w:sz="0" w:space="0" w:color="auto"/>
        <w:left w:val="none" w:sz="0" w:space="0" w:color="auto"/>
        <w:bottom w:val="none" w:sz="0" w:space="0" w:color="auto"/>
        <w:right w:val="none" w:sz="0" w:space="0" w:color="auto"/>
      </w:divBdr>
    </w:div>
    <w:div w:id="17571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8" ma:contentTypeDescription="Create a new document." ma:contentTypeScope="" ma:versionID="850aad62089282610636da911a02d57a">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68359eb5af2812422066d7a6d487777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_activity xmlns="d1b29438-0798-41e5-a289-9a72f5e87a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79EA1-11A6-4F25-88BC-C7333545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7B2E0-9108-48C7-90C9-E89CD5CB707B}">
  <ds:schemaRefs>
    <ds:schemaRef ds:uri="http://purl.org/dc/elements/1.1/"/>
    <ds:schemaRef ds:uri="http://schemas.microsoft.com/office/2006/documentManagement/types"/>
    <ds:schemaRef ds:uri="d1b29438-0798-41e5-a289-9a72f5e87a9e"/>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d80ccedf-c8df-4871-80af-e50b045f0b11"/>
    <ds:schemaRef ds:uri="http://schemas.microsoft.com/office/2006/metadata/properties"/>
  </ds:schemaRefs>
</ds:datastoreItem>
</file>

<file path=customXml/itemProps3.xml><?xml version="1.0" encoding="utf-8"?>
<ds:datastoreItem xmlns:ds="http://schemas.openxmlformats.org/officeDocument/2006/customXml" ds:itemID="{E8F43A68-85F4-4BCE-9CFA-46EF54F6D876}">
  <ds:schemaRefs>
    <ds:schemaRef ds:uri="http://schemas.microsoft.com/sharepoint/v3/contenttype/forms"/>
  </ds:schemaRefs>
</ds:datastoreItem>
</file>

<file path=customXml/itemProps4.xml><?xml version="1.0" encoding="utf-8"?>
<ds:datastoreItem xmlns:ds="http://schemas.openxmlformats.org/officeDocument/2006/customXml" ds:itemID="{9BABF17B-D5B4-412E-A9D4-CA666A07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3509</Words>
  <Characters>18582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IanM</dc:creator>
  <cp:keywords/>
  <cp:lastModifiedBy>Emiley Davies</cp:lastModifiedBy>
  <cp:revision>4</cp:revision>
  <cp:lastPrinted>2023-05-17T14:36:00Z</cp:lastPrinted>
  <dcterms:created xsi:type="dcterms:W3CDTF">2025-02-25T16:41:00Z</dcterms:created>
  <dcterms:modified xsi:type="dcterms:W3CDTF">2025-03-05T16:01:00Z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